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b/>
          <w:sz w:val="28"/>
          <w:szCs w:val="28"/>
        </w:rPr>
      </w:pPr>
      <w:r>
        <w:rPr>
          <w:rFonts w:hint="eastAsia"/>
          <w:b/>
          <w:sz w:val="28"/>
          <w:szCs w:val="28"/>
        </w:rPr>
        <w:t>国家自然科学基金申报过程中常见的形式审查不合格原因</w:t>
      </w:r>
    </w:p>
    <w:p>
      <w:pPr>
        <w:spacing w:line="480" w:lineRule="exact"/>
        <w:jc w:val="center"/>
        <w:rPr>
          <w:rFonts w:hint="eastAsia"/>
          <w:b/>
          <w:sz w:val="28"/>
          <w:szCs w:val="28"/>
        </w:rPr>
      </w:pPr>
    </w:p>
    <w:p>
      <w:pPr>
        <w:pStyle w:val="9"/>
        <w:numPr>
          <w:ilvl w:val="0"/>
          <w:numId w:val="1"/>
        </w:numPr>
        <w:spacing w:line="480" w:lineRule="exact"/>
        <w:ind w:firstLineChars="0"/>
        <w:rPr>
          <w:b/>
          <w:sz w:val="28"/>
          <w:szCs w:val="28"/>
        </w:rPr>
      </w:pPr>
      <w:r>
        <w:rPr>
          <w:rFonts w:hint="eastAsia"/>
          <w:b/>
          <w:sz w:val="28"/>
          <w:szCs w:val="28"/>
        </w:rPr>
        <w:t>项目申请人不具备申报资格</w:t>
      </w:r>
    </w:p>
    <w:p>
      <w:pPr>
        <w:pStyle w:val="9"/>
        <w:numPr>
          <w:ilvl w:val="0"/>
          <w:numId w:val="0"/>
        </w:num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上年度获得面上项目（包括一年期项目）、重点项目、重大项目、重大研究计划（不包括集成项目和指导专家组调研项目）、联合基金项目（指同一名称联合基金项目）、地区科学基金项目（包括一年期项目）、国际（地区）合作研究项目（特殊说明的除外）、国家重大科研仪器设备研制专项资助的项目负责人，当年不得作为申请人申请同类型项目。</w:t>
      </w:r>
    </w:p>
    <w:p>
      <w:pPr>
        <w:pStyle w:val="9"/>
        <w:numPr>
          <w:ilvl w:val="0"/>
          <w:numId w:val="1"/>
        </w:numPr>
        <w:spacing w:line="480" w:lineRule="exact"/>
        <w:ind w:firstLineChars="0"/>
        <w:rPr>
          <w:sz w:val="28"/>
          <w:szCs w:val="28"/>
        </w:rPr>
      </w:pPr>
      <w:r>
        <w:rPr>
          <w:rFonts w:ascii="宋体" w:hAnsi="宋体" w:eastAsia="宋体" w:cs="Tahoma"/>
          <w:b/>
          <w:color w:val="000000"/>
          <w:kern w:val="0"/>
          <w:sz w:val="28"/>
          <w:szCs w:val="28"/>
        </w:rPr>
        <w:t>申请人或项目组成员超项</w:t>
      </w:r>
    </w:p>
    <w:p>
      <w:pPr>
        <w:pStyle w:val="9"/>
        <w:spacing w:line="480" w:lineRule="exact"/>
        <w:ind w:left="357" w:firstLine="0" w:firstLineChars="0"/>
        <w:rPr>
          <w:rFonts w:ascii="宋体" w:hAnsi="宋体" w:eastAsia="宋体" w:cs="Tahoma"/>
          <w:color w:val="000000"/>
          <w:kern w:val="0"/>
          <w:sz w:val="24"/>
          <w:szCs w:val="24"/>
        </w:rPr>
      </w:pPr>
      <w:r>
        <w:rPr>
          <w:rFonts w:hint="eastAsia" w:ascii="宋体" w:hAnsi="宋体" w:eastAsia="宋体" w:cs="Tahoma"/>
          <w:color w:val="000000"/>
          <w:kern w:val="0"/>
          <w:sz w:val="24"/>
          <w:szCs w:val="24"/>
        </w:rPr>
        <w:t>请严格按照限项规定组织项目组成员。</w:t>
      </w:r>
    </w:p>
    <w:p>
      <w:pPr>
        <w:pStyle w:val="9"/>
        <w:numPr>
          <w:ilvl w:val="0"/>
          <w:numId w:val="0"/>
        </w:numPr>
        <w:spacing w:line="480" w:lineRule="exact"/>
        <w:ind w:left="357" w:leftChars="0"/>
        <w:rPr>
          <w:rFonts w:ascii="宋体" w:hAnsi="宋体" w:eastAsia="宋体" w:cs="Tahoma"/>
          <w:color w:val="000000"/>
          <w:kern w:val="0"/>
          <w:sz w:val="24"/>
          <w:szCs w:val="24"/>
        </w:rPr>
      </w:pPr>
      <w:r>
        <w:rPr>
          <w:rFonts w:hint="eastAsia" w:ascii="宋体" w:hAnsi="宋体" w:eastAsia="宋体" w:cs="Tahoma"/>
          <w:color w:val="000000"/>
          <w:kern w:val="0"/>
          <w:sz w:val="24"/>
          <w:szCs w:val="24"/>
          <w:lang w:eastAsia="zh-CN"/>
        </w:rPr>
        <w:t>（</w:t>
      </w:r>
      <w:r>
        <w:rPr>
          <w:rFonts w:hint="eastAsia" w:ascii="宋体" w:hAnsi="宋体" w:eastAsia="宋体" w:cs="Tahoma"/>
          <w:color w:val="000000"/>
          <w:kern w:val="0"/>
          <w:sz w:val="24"/>
          <w:szCs w:val="24"/>
          <w:lang w:val="en-US" w:eastAsia="zh-CN"/>
        </w:rPr>
        <w:t>1</w:t>
      </w:r>
      <w:r>
        <w:rPr>
          <w:rFonts w:hint="eastAsia" w:ascii="宋体" w:hAnsi="宋体" w:eastAsia="宋体" w:cs="Tahoma"/>
          <w:color w:val="000000"/>
          <w:kern w:val="0"/>
          <w:sz w:val="24"/>
          <w:szCs w:val="24"/>
          <w:lang w:eastAsia="zh-CN"/>
        </w:rPr>
        <w:t>）</w:t>
      </w:r>
      <w:r>
        <w:rPr>
          <w:rFonts w:hint="eastAsia" w:ascii="宋体" w:hAnsi="宋体" w:eastAsia="宋体" w:cs="Tahoma"/>
          <w:color w:val="000000"/>
          <w:kern w:val="0"/>
          <w:sz w:val="24"/>
          <w:szCs w:val="24"/>
        </w:rPr>
        <w:t>参加外单位项目的必须按照学校规定办理相应手续后盖合作单位公章；</w:t>
      </w:r>
    </w:p>
    <w:p>
      <w:pPr>
        <w:pStyle w:val="9"/>
        <w:numPr>
          <w:ilvl w:val="0"/>
          <w:numId w:val="0"/>
        </w:numPr>
        <w:spacing w:line="480" w:lineRule="exact"/>
        <w:ind w:left="357" w:leftChars="0"/>
        <w:rPr>
          <w:rFonts w:ascii="宋体" w:hAnsi="宋体" w:eastAsia="宋体" w:cs="Tahoma"/>
          <w:color w:val="000000"/>
          <w:kern w:val="0"/>
          <w:sz w:val="24"/>
          <w:szCs w:val="24"/>
        </w:rPr>
      </w:pPr>
      <w:r>
        <w:rPr>
          <w:rFonts w:hint="eastAsia" w:ascii="宋体" w:hAnsi="宋体" w:eastAsia="宋体" w:cs="Tahoma"/>
          <w:color w:val="000000"/>
          <w:kern w:val="0"/>
          <w:sz w:val="24"/>
          <w:szCs w:val="24"/>
          <w:lang w:eastAsia="zh-CN"/>
        </w:rPr>
        <w:t>（</w:t>
      </w:r>
      <w:r>
        <w:rPr>
          <w:rFonts w:hint="eastAsia" w:ascii="宋体" w:hAnsi="宋体" w:eastAsia="宋体" w:cs="Tahoma"/>
          <w:color w:val="000000"/>
          <w:kern w:val="0"/>
          <w:sz w:val="24"/>
          <w:szCs w:val="24"/>
          <w:lang w:val="en-US" w:eastAsia="zh-CN"/>
        </w:rPr>
        <w:t>2</w:t>
      </w:r>
      <w:r>
        <w:rPr>
          <w:rFonts w:hint="eastAsia" w:ascii="宋体" w:hAnsi="宋体" w:eastAsia="宋体" w:cs="Tahoma"/>
          <w:color w:val="000000"/>
          <w:kern w:val="0"/>
          <w:sz w:val="24"/>
          <w:szCs w:val="24"/>
          <w:lang w:eastAsia="zh-CN"/>
        </w:rPr>
        <w:t>）</w:t>
      </w:r>
      <w:r>
        <w:rPr>
          <w:rFonts w:hint="eastAsia" w:ascii="宋体" w:hAnsi="宋体" w:eastAsia="宋体" w:cs="Tahoma"/>
          <w:color w:val="000000"/>
          <w:kern w:val="0"/>
          <w:sz w:val="24"/>
          <w:szCs w:val="24"/>
        </w:rPr>
        <w:t>项目组有外单位成员，请负责人一定与参与人本人确认；</w:t>
      </w:r>
    </w:p>
    <w:p>
      <w:pPr>
        <w:pStyle w:val="9"/>
        <w:numPr>
          <w:ilvl w:val="0"/>
          <w:numId w:val="0"/>
        </w:numPr>
        <w:spacing w:line="480" w:lineRule="exact"/>
        <w:ind w:left="357" w:leftChars="0"/>
        <w:rPr>
          <w:rFonts w:ascii="宋体" w:hAnsi="宋体" w:eastAsia="宋体" w:cs="Tahoma"/>
          <w:color w:val="000000"/>
          <w:kern w:val="0"/>
          <w:sz w:val="24"/>
          <w:szCs w:val="24"/>
        </w:rPr>
      </w:pPr>
      <w:r>
        <w:rPr>
          <w:rFonts w:hint="eastAsia" w:ascii="宋体" w:hAnsi="宋体" w:eastAsia="宋体" w:cs="Tahoma"/>
          <w:color w:val="000000"/>
          <w:kern w:val="0"/>
          <w:sz w:val="24"/>
          <w:szCs w:val="24"/>
          <w:lang w:eastAsia="zh-CN"/>
        </w:rPr>
        <w:t>（</w:t>
      </w:r>
      <w:r>
        <w:rPr>
          <w:rFonts w:hint="eastAsia" w:ascii="宋体" w:hAnsi="宋体" w:eastAsia="宋体" w:cs="Tahoma"/>
          <w:color w:val="000000"/>
          <w:kern w:val="0"/>
          <w:sz w:val="24"/>
          <w:szCs w:val="24"/>
          <w:lang w:val="en-US" w:eastAsia="zh-CN"/>
        </w:rPr>
        <w:t>3</w:t>
      </w:r>
      <w:r>
        <w:rPr>
          <w:rFonts w:hint="eastAsia" w:ascii="宋体" w:hAnsi="宋体" w:eastAsia="宋体" w:cs="Tahoma"/>
          <w:color w:val="000000"/>
          <w:kern w:val="0"/>
          <w:sz w:val="24"/>
          <w:szCs w:val="24"/>
          <w:lang w:eastAsia="zh-CN"/>
        </w:rPr>
        <w:t>）</w:t>
      </w:r>
      <w:r>
        <w:rPr>
          <w:rFonts w:hint="eastAsia" w:ascii="宋体" w:hAnsi="宋体" w:eastAsia="宋体" w:cs="Tahoma"/>
          <w:color w:val="000000"/>
          <w:kern w:val="0"/>
          <w:sz w:val="24"/>
          <w:szCs w:val="24"/>
        </w:rPr>
        <w:t>以中级职称身份申请的在研项目，在负责人晋升为高级职称后计入限项统计。</w:t>
      </w:r>
    </w:p>
    <w:p>
      <w:pPr>
        <w:pStyle w:val="9"/>
        <w:numPr>
          <w:ilvl w:val="0"/>
          <w:numId w:val="1"/>
        </w:numPr>
        <w:spacing w:line="480" w:lineRule="exact"/>
        <w:ind w:firstLineChars="0"/>
        <w:rPr>
          <w:b/>
          <w:sz w:val="28"/>
          <w:szCs w:val="28"/>
        </w:rPr>
      </w:pPr>
      <w:r>
        <w:rPr>
          <w:rFonts w:ascii="宋体" w:hAnsi="宋体" w:eastAsia="宋体" w:cs="Tahoma"/>
          <w:b/>
          <w:color w:val="000000"/>
          <w:kern w:val="0"/>
          <w:sz w:val="28"/>
          <w:szCs w:val="28"/>
        </w:rPr>
        <w:t>申请书信息不真实（如专业技术职称错误，论文作者</w:t>
      </w:r>
      <w:r>
        <w:rPr>
          <w:rFonts w:hint="eastAsia" w:ascii="宋体" w:hAnsi="宋体" w:eastAsia="宋体" w:cs="Tahoma"/>
          <w:b/>
          <w:color w:val="000000"/>
          <w:kern w:val="0"/>
          <w:sz w:val="28"/>
          <w:szCs w:val="28"/>
          <w:lang w:eastAsia="zh-CN"/>
        </w:rPr>
        <w:t>输入</w:t>
      </w:r>
      <w:r>
        <w:rPr>
          <w:rFonts w:ascii="宋体" w:hAnsi="宋体" w:eastAsia="宋体" w:cs="Tahoma"/>
          <w:b/>
          <w:color w:val="000000"/>
          <w:kern w:val="0"/>
          <w:sz w:val="28"/>
          <w:szCs w:val="28"/>
        </w:rPr>
        <w:t>错误等）</w:t>
      </w:r>
    </w:p>
    <w:p>
      <w:pPr>
        <w:pStyle w:val="9"/>
        <w:numPr>
          <w:ilvl w:val="0"/>
          <w:numId w:val="1"/>
        </w:numPr>
        <w:spacing w:line="480" w:lineRule="exact"/>
        <w:ind w:firstLineChars="0"/>
        <w:rPr>
          <w:b/>
          <w:sz w:val="28"/>
          <w:szCs w:val="28"/>
        </w:rPr>
      </w:pPr>
      <w:r>
        <w:rPr>
          <w:rFonts w:hint="eastAsia" w:ascii="宋体" w:hAnsi="宋体" w:eastAsia="宋体" w:cs="Tahoma"/>
          <w:b/>
          <w:color w:val="000000"/>
          <w:kern w:val="0"/>
          <w:sz w:val="28"/>
          <w:szCs w:val="28"/>
        </w:rPr>
        <w:t>申请人为</w:t>
      </w:r>
      <w:r>
        <w:rPr>
          <w:rFonts w:ascii="宋体" w:hAnsi="宋体" w:eastAsia="宋体" w:cs="Tahoma"/>
          <w:b/>
          <w:color w:val="000000"/>
          <w:kern w:val="0"/>
          <w:sz w:val="28"/>
          <w:szCs w:val="28"/>
        </w:rPr>
        <w:t>在职</w:t>
      </w:r>
      <w:r>
        <w:rPr>
          <w:rFonts w:hint="eastAsia" w:ascii="宋体" w:hAnsi="宋体" w:eastAsia="宋体" w:cs="Tahoma"/>
          <w:b/>
          <w:color w:val="000000"/>
          <w:kern w:val="0"/>
          <w:sz w:val="28"/>
          <w:szCs w:val="28"/>
        </w:rPr>
        <w:t>在读</w:t>
      </w:r>
      <w:r>
        <w:rPr>
          <w:rFonts w:ascii="宋体" w:hAnsi="宋体" w:eastAsia="宋体" w:cs="Tahoma"/>
          <w:b/>
          <w:color w:val="000000"/>
          <w:kern w:val="0"/>
          <w:sz w:val="28"/>
          <w:szCs w:val="28"/>
        </w:rPr>
        <w:t>博士/硕士</w:t>
      </w:r>
      <w:r>
        <w:rPr>
          <w:rFonts w:hint="eastAsia" w:ascii="宋体" w:hAnsi="宋体" w:eastAsia="宋体" w:cs="Tahoma"/>
          <w:b/>
          <w:color w:val="000000"/>
          <w:kern w:val="0"/>
          <w:sz w:val="28"/>
          <w:szCs w:val="28"/>
        </w:rPr>
        <w:t>，</w:t>
      </w:r>
      <w:r>
        <w:rPr>
          <w:rFonts w:ascii="宋体" w:hAnsi="宋体" w:eastAsia="宋体" w:cs="Tahoma"/>
          <w:b/>
          <w:color w:val="000000"/>
          <w:kern w:val="0"/>
          <w:sz w:val="28"/>
          <w:szCs w:val="28"/>
        </w:rPr>
        <w:t>未提供导师同意函或有误</w:t>
      </w:r>
    </w:p>
    <w:p>
      <w:pPr>
        <w:pStyle w:val="9"/>
        <w:spacing w:line="480" w:lineRule="exact"/>
        <w:ind w:left="360" w:firstLine="0" w:firstLineChars="0"/>
        <w:rPr>
          <w:b/>
          <w:sz w:val="24"/>
          <w:szCs w:val="24"/>
        </w:rPr>
      </w:pPr>
      <w:r>
        <w:rPr>
          <w:rFonts w:hint="eastAsia" w:ascii="宋体" w:hAnsi="宋体" w:eastAsia="宋体" w:cs="Tahoma"/>
          <w:color w:val="000000"/>
          <w:kern w:val="0"/>
          <w:sz w:val="24"/>
          <w:szCs w:val="24"/>
        </w:rPr>
        <w:t>有些申请书简表和负责人简介申请人学历前后不一致。</w:t>
      </w:r>
    </w:p>
    <w:p>
      <w:pPr>
        <w:pStyle w:val="9"/>
        <w:numPr>
          <w:ilvl w:val="0"/>
          <w:numId w:val="1"/>
        </w:numPr>
        <w:spacing w:line="480" w:lineRule="exact"/>
        <w:ind w:firstLineChars="0"/>
        <w:rPr>
          <w:b/>
          <w:sz w:val="28"/>
          <w:szCs w:val="28"/>
        </w:rPr>
      </w:pPr>
      <w:r>
        <w:rPr>
          <w:rFonts w:ascii="宋体" w:hAnsi="宋体" w:eastAsia="宋体" w:cs="Tahoma"/>
          <w:b/>
          <w:color w:val="000000"/>
          <w:kern w:val="0"/>
          <w:sz w:val="28"/>
          <w:szCs w:val="28"/>
        </w:rPr>
        <w:t>申请书未按要求撰写或不规范</w:t>
      </w:r>
    </w:p>
    <w:p>
      <w:pPr>
        <w:pStyle w:val="9"/>
        <w:spacing w:line="480" w:lineRule="exact"/>
        <w:ind w:left="360" w:firstLine="0" w:firstLineChars="0"/>
        <w:rPr>
          <w:rFonts w:ascii="宋体" w:hAnsi="宋体" w:eastAsia="宋体" w:cs="Tahoma"/>
          <w:color w:val="000000"/>
          <w:kern w:val="0"/>
          <w:sz w:val="24"/>
          <w:szCs w:val="24"/>
        </w:rPr>
      </w:pPr>
      <w:r>
        <w:rPr>
          <w:rFonts w:ascii="宋体" w:hAnsi="宋体" w:eastAsia="宋体" w:cs="Tahoma"/>
          <w:color w:val="000000"/>
          <w:kern w:val="0"/>
          <w:sz w:val="24"/>
          <w:szCs w:val="24"/>
        </w:rPr>
        <w:t>（1）申请书缺项缺页或内容不完整</w:t>
      </w:r>
    </w:p>
    <w:p>
      <w:pPr>
        <w:pStyle w:val="9"/>
        <w:spacing w:line="480" w:lineRule="exact"/>
        <w:ind w:left="360" w:firstLine="0" w:firstLineChars="0"/>
        <w:rPr>
          <w:rFonts w:ascii="宋体" w:hAnsi="宋体" w:eastAsia="宋体" w:cs="Tahoma"/>
          <w:color w:val="000000"/>
          <w:kern w:val="0"/>
          <w:sz w:val="24"/>
          <w:szCs w:val="24"/>
        </w:rPr>
      </w:pPr>
      <w:r>
        <w:rPr>
          <w:rFonts w:ascii="宋体" w:hAnsi="宋体" w:eastAsia="宋体" w:cs="Tahoma"/>
          <w:color w:val="000000"/>
          <w:kern w:val="0"/>
          <w:sz w:val="24"/>
          <w:szCs w:val="24"/>
        </w:rPr>
        <w:t>（2）申请书纸质版和电子版不一致</w:t>
      </w:r>
    </w:p>
    <w:p>
      <w:pPr>
        <w:pStyle w:val="9"/>
        <w:spacing w:line="480" w:lineRule="exact"/>
        <w:ind w:left="360" w:firstLine="0" w:firstLineChars="0"/>
        <w:rPr>
          <w:rFonts w:ascii="宋体" w:hAnsi="宋体" w:eastAsia="宋体" w:cs="Tahoma"/>
          <w:color w:val="000000"/>
          <w:kern w:val="0"/>
          <w:sz w:val="24"/>
          <w:szCs w:val="24"/>
        </w:rPr>
      </w:pPr>
      <w:r>
        <w:rPr>
          <w:rFonts w:ascii="宋体" w:hAnsi="宋体" w:eastAsia="宋体" w:cs="Tahoma"/>
          <w:color w:val="000000"/>
          <w:kern w:val="0"/>
          <w:sz w:val="24"/>
          <w:szCs w:val="24"/>
        </w:rPr>
        <w:t>（3）申请书前后内容不一致</w:t>
      </w:r>
    </w:p>
    <w:p>
      <w:pPr>
        <w:pStyle w:val="9"/>
        <w:spacing w:line="480" w:lineRule="exact"/>
        <w:ind w:left="360" w:firstLine="0" w:firstLineChars="0"/>
        <w:rPr>
          <w:rFonts w:hint="eastAsia" w:ascii="宋体" w:hAnsi="宋体" w:eastAsia="宋体" w:cs="Tahoma"/>
          <w:color w:val="000000"/>
          <w:kern w:val="0"/>
          <w:sz w:val="24"/>
          <w:szCs w:val="24"/>
          <w:lang w:val="en-US" w:eastAsia="zh-CN"/>
        </w:rPr>
      </w:pPr>
      <w:r>
        <w:rPr>
          <w:rFonts w:hint="eastAsia" w:ascii="宋体" w:hAnsi="宋体" w:eastAsia="宋体" w:cs="Tahoma"/>
          <w:color w:val="000000"/>
          <w:kern w:val="0"/>
          <w:sz w:val="24"/>
          <w:szCs w:val="24"/>
          <w:lang w:eastAsia="zh-CN"/>
        </w:rPr>
        <w:t>（</w:t>
      </w:r>
      <w:r>
        <w:rPr>
          <w:rFonts w:hint="eastAsia" w:ascii="宋体" w:hAnsi="宋体" w:eastAsia="宋体" w:cs="Tahoma"/>
          <w:color w:val="000000"/>
          <w:kern w:val="0"/>
          <w:sz w:val="24"/>
          <w:szCs w:val="24"/>
          <w:lang w:val="en-US" w:eastAsia="zh-CN"/>
        </w:rPr>
        <w:t>4</w:t>
      </w:r>
      <w:r>
        <w:rPr>
          <w:rFonts w:hint="eastAsia" w:ascii="宋体" w:hAnsi="宋体" w:eastAsia="宋体" w:cs="Tahoma"/>
          <w:color w:val="000000"/>
          <w:kern w:val="0"/>
          <w:sz w:val="24"/>
          <w:szCs w:val="24"/>
          <w:lang w:eastAsia="zh-CN"/>
        </w:rPr>
        <w:t>）</w:t>
      </w:r>
      <w:r>
        <w:rPr>
          <w:rFonts w:hint="eastAsia" w:ascii="宋体" w:hAnsi="宋体" w:eastAsia="宋体" w:cs="Tahoma"/>
          <w:color w:val="000000"/>
          <w:kern w:val="0"/>
          <w:sz w:val="24"/>
          <w:szCs w:val="24"/>
          <w:lang w:val="en-US" w:eastAsia="zh-CN"/>
        </w:rPr>
        <w:t>申请书中所写年度计划与所申请项目要求年限不一致</w:t>
      </w:r>
    </w:p>
    <w:p>
      <w:pPr>
        <w:pStyle w:val="9"/>
        <w:numPr>
          <w:ilvl w:val="0"/>
          <w:numId w:val="1"/>
        </w:numPr>
        <w:spacing w:line="480" w:lineRule="exact"/>
        <w:ind w:firstLineChars="0"/>
        <w:rPr>
          <w:b/>
          <w:sz w:val="28"/>
          <w:szCs w:val="28"/>
        </w:rPr>
      </w:pPr>
      <w:r>
        <w:rPr>
          <w:rFonts w:ascii="宋体" w:hAnsi="宋体" w:eastAsia="宋体" w:cs="Tahoma"/>
          <w:b/>
          <w:color w:val="000000"/>
          <w:kern w:val="0"/>
          <w:sz w:val="28"/>
          <w:szCs w:val="28"/>
        </w:rPr>
        <w:t>附件材料不全或有误</w:t>
      </w:r>
    </w:p>
    <w:p>
      <w:pPr>
        <w:pStyle w:val="9"/>
        <w:widowControl/>
        <w:numPr>
          <w:ilvl w:val="0"/>
          <w:numId w:val="0"/>
        </w:numPr>
        <w:snapToGrid w:val="0"/>
        <w:spacing w:line="480" w:lineRule="exact"/>
        <w:ind w:leftChars="-343" w:firstLine="960" w:firstLineChars="400"/>
        <w:jc w:val="left"/>
        <w:rPr>
          <w:rFonts w:ascii="宋体" w:hAnsi="宋体" w:eastAsia="宋体" w:cs="Tahoma"/>
          <w:color w:val="000000"/>
          <w:kern w:val="0"/>
          <w:sz w:val="24"/>
          <w:szCs w:val="24"/>
        </w:rPr>
      </w:pPr>
      <w:r>
        <w:rPr>
          <w:rFonts w:hint="eastAsia" w:ascii="宋体" w:hAnsi="宋体" w:eastAsia="宋体" w:cs="Tahoma"/>
          <w:color w:val="000000"/>
          <w:kern w:val="0"/>
          <w:sz w:val="24"/>
          <w:szCs w:val="24"/>
          <w:lang w:eastAsia="zh-CN"/>
        </w:rPr>
        <w:t>（</w:t>
      </w:r>
      <w:r>
        <w:rPr>
          <w:rFonts w:hint="eastAsia" w:ascii="宋体" w:hAnsi="宋体" w:eastAsia="宋体" w:cs="Tahoma"/>
          <w:color w:val="000000"/>
          <w:kern w:val="0"/>
          <w:sz w:val="24"/>
          <w:szCs w:val="24"/>
          <w:lang w:val="en-US" w:eastAsia="zh-CN"/>
        </w:rPr>
        <w:t>1</w:t>
      </w:r>
      <w:r>
        <w:rPr>
          <w:rFonts w:hint="eastAsia" w:ascii="宋体" w:hAnsi="宋体" w:eastAsia="宋体" w:cs="Tahoma"/>
          <w:color w:val="000000"/>
          <w:kern w:val="0"/>
          <w:sz w:val="24"/>
          <w:szCs w:val="24"/>
          <w:lang w:eastAsia="zh-CN"/>
        </w:rPr>
        <w:t>）</w:t>
      </w:r>
      <w:r>
        <w:rPr>
          <w:rFonts w:ascii="宋体" w:hAnsi="宋体" w:eastAsia="宋体" w:cs="Tahoma"/>
          <w:color w:val="000000"/>
          <w:kern w:val="0"/>
          <w:sz w:val="24"/>
          <w:szCs w:val="24"/>
        </w:rPr>
        <w:t>中级职称且未获得博士学位者，未提供高级职称专家推荐信或有误</w:t>
      </w:r>
    </w:p>
    <w:p>
      <w:pPr>
        <w:pStyle w:val="9"/>
        <w:widowControl/>
        <w:numPr>
          <w:ilvl w:val="0"/>
          <w:numId w:val="0"/>
        </w:numPr>
        <w:snapToGrid w:val="0"/>
        <w:spacing w:line="480" w:lineRule="exact"/>
        <w:ind w:leftChars="-343" w:firstLine="960" w:firstLineChars="400"/>
        <w:jc w:val="left"/>
        <w:rPr>
          <w:rFonts w:ascii="Tahoma" w:hAnsi="Tahoma" w:eastAsia="宋体" w:cs="Tahoma"/>
          <w:color w:val="000000"/>
          <w:kern w:val="0"/>
          <w:sz w:val="24"/>
          <w:szCs w:val="24"/>
        </w:rPr>
      </w:pPr>
      <w:r>
        <w:rPr>
          <w:rFonts w:hint="eastAsia" w:ascii="宋体" w:hAnsi="宋体" w:eastAsia="宋体" w:cs="Tahoma"/>
          <w:color w:val="000000"/>
          <w:kern w:val="0"/>
          <w:sz w:val="24"/>
          <w:szCs w:val="24"/>
          <w:lang w:eastAsia="zh-CN"/>
        </w:rPr>
        <w:t>（</w:t>
      </w:r>
      <w:r>
        <w:rPr>
          <w:rFonts w:hint="eastAsia" w:ascii="宋体" w:hAnsi="宋体" w:eastAsia="宋体" w:cs="Tahoma"/>
          <w:color w:val="000000"/>
          <w:kern w:val="0"/>
          <w:sz w:val="24"/>
          <w:szCs w:val="24"/>
          <w:lang w:val="en-US" w:eastAsia="zh-CN"/>
        </w:rPr>
        <w:t>2</w:t>
      </w:r>
      <w:r>
        <w:rPr>
          <w:rFonts w:hint="eastAsia" w:ascii="宋体" w:hAnsi="宋体" w:eastAsia="宋体" w:cs="Tahoma"/>
          <w:color w:val="000000"/>
          <w:kern w:val="0"/>
          <w:sz w:val="24"/>
          <w:szCs w:val="24"/>
          <w:lang w:eastAsia="zh-CN"/>
        </w:rPr>
        <w:t>）</w:t>
      </w:r>
      <w:r>
        <w:rPr>
          <w:rFonts w:ascii="宋体" w:hAnsi="宋体" w:eastAsia="宋体" w:cs="Tahoma"/>
          <w:color w:val="000000"/>
          <w:kern w:val="0"/>
          <w:sz w:val="24"/>
          <w:szCs w:val="24"/>
        </w:rPr>
        <w:t>在职博士/硕士未提供导师同意函或有误</w:t>
      </w:r>
    </w:p>
    <w:p>
      <w:pPr>
        <w:pStyle w:val="9"/>
        <w:widowControl/>
        <w:numPr>
          <w:ilvl w:val="0"/>
          <w:numId w:val="0"/>
        </w:numPr>
        <w:snapToGrid w:val="0"/>
        <w:spacing w:line="480" w:lineRule="exact"/>
        <w:ind w:firstLine="240" w:firstLineChars="100"/>
        <w:jc w:val="left"/>
        <w:rPr>
          <w:rFonts w:ascii="Tahoma" w:hAnsi="Tahoma" w:eastAsia="宋体" w:cs="Tahoma"/>
          <w:color w:val="000000"/>
          <w:kern w:val="0"/>
          <w:sz w:val="24"/>
          <w:szCs w:val="24"/>
        </w:rPr>
      </w:pPr>
      <w:r>
        <w:rPr>
          <w:rFonts w:hint="eastAsia" w:ascii="宋体" w:hAnsi="宋体" w:eastAsia="宋体" w:cs="Tahoma"/>
          <w:color w:val="000000"/>
          <w:kern w:val="0"/>
          <w:sz w:val="24"/>
          <w:szCs w:val="24"/>
          <w:lang w:eastAsia="zh-CN"/>
        </w:rPr>
        <w:t>（</w:t>
      </w:r>
      <w:r>
        <w:rPr>
          <w:rFonts w:hint="eastAsia" w:ascii="宋体" w:hAnsi="宋体" w:eastAsia="宋体" w:cs="Tahoma"/>
          <w:color w:val="000000"/>
          <w:kern w:val="0"/>
          <w:sz w:val="24"/>
          <w:szCs w:val="24"/>
          <w:lang w:val="en-US" w:eastAsia="zh-CN"/>
        </w:rPr>
        <w:t>3</w:t>
      </w:r>
      <w:r>
        <w:rPr>
          <w:rFonts w:hint="eastAsia" w:ascii="宋体" w:hAnsi="宋体" w:eastAsia="宋体" w:cs="Tahoma"/>
          <w:color w:val="000000"/>
          <w:kern w:val="0"/>
          <w:sz w:val="24"/>
          <w:szCs w:val="24"/>
          <w:lang w:eastAsia="zh-CN"/>
        </w:rPr>
        <w:t>）</w:t>
      </w:r>
      <w:r>
        <w:rPr>
          <w:rFonts w:ascii="宋体" w:hAnsi="宋体" w:eastAsia="宋体" w:cs="Tahoma"/>
          <w:color w:val="000000"/>
          <w:kern w:val="0"/>
          <w:sz w:val="24"/>
          <w:szCs w:val="24"/>
        </w:rPr>
        <w:t>海外参加者同意函有误</w:t>
      </w:r>
    </w:p>
    <w:p>
      <w:pPr>
        <w:pStyle w:val="9"/>
        <w:widowControl/>
        <w:numPr>
          <w:ilvl w:val="0"/>
          <w:numId w:val="0"/>
        </w:numPr>
        <w:snapToGrid w:val="0"/>
        <w:spacing w:line="480" w:lineRule="exact"/>
        <w:ind w:leftChars="-343" w:firstLine="960" w:firstLineChars="400"/>
        <w:jc w:val="left"/>
        <w:rPr>
          <w:rFonts w:ascii="Tahoma" w:hAnsi="Tahoma" w:eastAsia="宋体" w:cs="Tahoma"/>
          <w:color w:val="000000"/>
          <w:kern w:val="0"/>
          <w:sz w:val="24"/>
          <w:szCs w:val="24"/>
        </w:rPr>
      </w:pPr>
      <w:r>
        <w:rPr>
          <w:rFonts w:hint="eastAsia" w:ascii="宋体" w:hAnsi="宋体" w:eastAsia="宋体" w:cs="Tahoma"/>
          <w:color w:val="000000"/>
          <w:kern w:val="0"/>
          <w:sz w:val="24"/>
          <w:szCs w:val="24"/>
          <w:lang w:eastAsia="zh-CN"/>
        </w:rPr>
        <w:t>（</w:t>
      </w:r>
      <w:r>
        <w:rPr>
          <w:rFonts w:hint="eastAsia" w:ascii="宋体" w:hAnsi="宋体" w:eastAsia="宋体" w:cs="Tahoma"/>
          <w:color w:val="000000"/>
          <w:kern w:val="0"/>
          <w:sz w:val="24"/>
          <w:szCs w:val="24"/>
          <w:lang w:val="en-US" w:eastAsia="zh-CN"/>
        </w:rPr>
        <w:t>4</w:t>
      </w:r>
      <w:r>
        <w:rPr>
          <w:rFonts w:hint="eastAsia" w:ascii="宋体" w:hAnsi="宋体" w:eastAsia="宋体" w:cs="Tahoma"/>
          <w:color w:val="000000"/>
          <w:kern w:val="0"/>
          <w:sz w:val="24"/>
          <w:szCs w:val="24"/>
          <w:lang w:eastAsia="zh-CN"/>
        </w:rPr>
        <w:t>）</w:t>
      </w:r>
      <w:r>
        <w:rPr>
          <w:rFonts w:ascii="宋体" w:hAnsi="宋体" w:eastAsia="宋体" w:cs="Tahoma"/>
          <w:color w:val="000000"/>
          <w:kern w:val="0"/>
          <w:sz w:val="24"/>
          <w:szCs w:val="24"/>
        </w:rPr>
        <w:t>中医药类项目未提供方药、穴位组成，或无中医药理论思维或研究内容</w:t>
      </w:r>
    </w:p>
    <w:p>
      <w:pPr>
        <w:pStyle w:val="9"/>
        <w:numPr>
          <w:ilvl w:val="0"/>
          <w:numId w:val="1"/>
        </w:numPr>
        <w:spacing w:line="480" w:lineRule="exact"/>
        <w:ind w:firstLineChars="0"/>
        <w:rPr>
          <w:b/>
          <w:sz w:val="28"/>
          <w:szCs w:val="28"/>
        </w:rPr>
      </w:pPr>
      <w:r>
        <w:rPr>
          <w:rFonts w:ascii="宋体" w:hAnsi="宋体" w:eastAsia="宋体" w:cs="Tahoma"/>
          <w:b/>
          <w:color w:val="000000"/>
          <w:kern w:val="0"/>
          <w:sz w:val="28"/>
          <w:szCs w:val="28"/>
        </w:rPr>
        <w:t>学科代码或报送类别错误</w:t>
      </w:r>
    </w:p>
    <w:p>
      <w:pPr>
        <w:pStyle w:val="9"/>
        <w:spacing w:line="480" w:lineRule="exact"/>
        <w:rPr>
          <w:b/>
          <w:sz w:val="24"/>
          <w:szCs w:val="24"/>
        </w:rPr>
      </w:pPr>
      <w:r>
        <w:rPr>
          <w:rFonts w:ascii="宋体" w:hAnsi="宋体" w:eastAsia="宋体" w:cs="Tahoma"/>
          <w:color w:val="000000"/>
          <w:kern w:val="0"/>
          <w:sz w:val="24"/>
          <w:szCs w:val="24"/>
        </w:rPr>
        <w:t>指南中明确规定不在该学科受理</w:t>
      </w:r>
    </w:p>
    <w:p>
      <w:pPr>
        <w:pStyle w:val="9"/>
        <w:numPr>
          <w:ilvl w:val="0"/>
          <w:numId w:val="1"/>
        </w:numPr>
        <w:spacing w:line="480" w:lineRule="exact"/>
        <w:ind w:firstLineChars="0"/>
        <w:rPr>
          <w:b/>
          <w:sz w:val="28"/>
          <w:szCs w:val="28"/>
        </w:rPr>
      </w:pPr>
      <w:r>
        <w:rPr>
          <w:rFonts w:hint="eastAsia" w:ascii="宋体" w:hAnsi="宋体" w:eastAsia="宋体" w:cs="Tahoma"/>
          <w:b/>
          <w:color w:val="000000"/>
          <w:kern w:val="0"/>
          <w:sz w:val="28"/>
          <w:szCs w:val="28"/>
        </w:rPr>
        <w:t>与国家社会科学基金项目重复申报</w:t>
      </w:r>
    </w:p>
    <w:p>
      <w:pPr>
        <w:pStyle w:val="9"/>
        <w:widowControl/>
        <w:spacing w:line="480" w:lineRule="exact"/>
        <w:ind w:left="707" w:leftChars="148" w:hanging="396" w:hangingChars="165"/>
        <w:rPr>
          <w:rFonts w:ascii="宋体" w:hAnsi="宋体" w:cs="宋体"/>
          <w:kern w:val="0"/>
          <w:sz w:val="24"/>
          <w:szCs w:val="24"/>
        </w:rPr>
      </w:pPr>
      <w:r>
        <w:rPr>
          <w:rFonts w:hint="eastAsia" w:ascii="宋体" w:hAnsi="宋体" w:cs="宋体"/>
          <w:kern w:val="0"/>
          <w:sz w:val="24"/>
          <w:szCs w:val="24"/>
        </w:rPr>
        <w:t>（1）正在承担国家社会科学基金项目的负责人，不得作为申请人申请国家自然科学基金项目；</w:t>
      </w:r>
      <w:r>
        <w:rPr>
          <w:rFonts w:ascii="宋体" w:hAnsi="宋体" w:cs="宋体"/>
          <w:kern w:val="0"/>
          <w:sz w:val="24"/>
          <w:szCs w:val="24"/>
        </w:rPr>
        <w:t xml:space="preserve"> </w:t>
      </w:r>
    </w:p>
    <w:p>
      <w:pPr>
        <w:pStyle w:val="9"/>
        <w:widowControl/>
        <w:spacing w:line="480" w:lineRule="exact"/>
        <w:ind w:left="707" w:leftChars="148" w:hanging="396" w:hangingChars="165"/>
        <w:rPr>
          <w:rFonts w:ascii="宋体" w:hAnsi="宋体" w:cs="宋体"/>
          <w:kern w:val="0"/>
          <w:sz w:val="24"/>
          <w:szCs w:val="24"/>
        </w:rPr>
      </w:pPr>
      <w:r>
        <w:rPr>
          <w:rFonts w:hint="eastAsia" w:ascii="宋体" w:hAnsi="宋体" w:cs="宋体"/>
          <w:kern w:val="0"/>
          <w:sz w:val="24"/>
          <w:szCs w:val="24"/>
        </w:rPr>
        <w:t>（2）同一年度内，已经申请国家社会科学基金项目的申请人，不得作为申请人申请国家自然科学基金项目（管理类）。</w:t>
      </w:r>
      <w:bookmarkStart w:id="0" w:name="_GoBack"/>
      <w:bookmarkEnd w:id="0"/>
    </w:p>
    <w:p>
      <w:pPr>
        <w:pStyle w:val="9"/>
        <w:numPr>
          <w:ilvl w:val="0"/>
          <w:numId w:val="1"/>
        </w:numPr>
        <w:spacing w:line="480" w:lineRule="exact"/>
        <w:ind w:firstLineChars="0"/>
        <w:rPr>
          <w:b/>
          <w:sz w:val="28"/>
          <w:szCs w:val="28"/>
        </w:rPr>
      </w:pPr>
      <w:r>
        <w:rPr>
          <w:rFonts w:hint="eastAsia" w:ascii="宋体" w:hAnsi="宋体" w:eastAsia="宋体" w:cs="Tahoma"/>
          <w:b/>
          <w:color w:val="000000"/>
          <w:kern w:val="0"/>
          <w:sz w:val="28"/>
          <w:szCs w:val="28"/>
        </w:rPr>
        <w:t>重点、重大研究计划等特殊要求的项目</w:t>
      </w:r>
      <w:r>
        <w:rPr>
          <w:rFonts w:ascii="宋体" w:hAnsi="宋体" w:eastAsia="宋体" w:cs="Tahoma"/>
          <w:b/>
          <w:color w:val="000000"/>
          <w:kern w:val="0"/>
          <w:sz w:val="28"/>
          <w:szCs w:val="28"/>
        </w:rPr>
        <w:t>附注栏未按要求填写立项领域名称</w:t>
      </w:r>
    </w:p>
    <w:p>
      <w:pPr>
        <w:pStyle w:val="9"/>
        <w:numPr>
          <w:ilvl w:val="0"/>
          <w:numId w:val="1"/>
        </w:numPr>
        <w:spacing w:line="480" w:lineRule="exact"/>
        <w:ind w:firstLineChars="0"/>
        <w:rPr>
          <w:sz w:val="28"/>
          <w:szCs w:val="28"/>
        </w:rPr>
      </w:pPr>
      <w:r>
        <w:rPr>
          <w:rFonts w:ascii="宋体" w:hAnsi="宋体" w:eastAsia="宋体" w:cs="Tahoma"/>
          <w:b/>
          <w:color w:val="000000"/>
          <w:kern w:val="0"/>
          <w:sz w:val="28"/>
          <w:szCs w:val="28"/>
        </w:rPr>
        <w:t>已获资助项目重复申请</w:t>
      </w:r>
    </w:p>
    <w:p>
      <w:pPr>
        <w:pStyle w:val="9"/>
        <w:spacing w:line="480" w:lineRule="exact"/>
        <w:ind w:left="360" w:firstLine="0" w:firstLineChars="0"/>
        <w:rPr>
          <w:rFonts w:hint="eastAsia" w:ascii="宋体" w:hAnsi="宋体" w:eastAsia="宋体" w:cs="Tahoma"/>
          <w:color w:val="000000"/>
          <w:kern w:val="0"/>
          <w:sz w:val="24"/>
          <w:szCs w:val="24"/>
        </w:rPr>
      </w:pPr>
      <w:r>
        <w:rPr>
          <w:rFonts w:hint="eastAsia" w:ascii="宋体" w:hAnsi="宋体" w:eastAsia="宋体" w:cs="Tahoma"/>
          <w:color w:val="000000"/>
          <w:kern w:val="0"/>
          <w:sz w:val="24"/>
          <w:szCs w:val="24"/>
        </w:rPr>
        <w:t>基金委近年开展申请书查重，严重的可能会涉及科研诚信问题。</w:t>
      </w:r>
    </w:p>
    <w:p>
      <w:pPr>
        <w:pStyle w:val="9"/>
        <w:spacing w:line="480" w:lineRule="exact"/>
        <w:rPr>
          <w:rFonts w:hint="eastAsia" w:ascii="宋体" w:hAnsi="宋体" w:eastAsia="宋体" w:cs="Tahoma"/>
          <w:color w:val="000000"/>
          <w:kern w:val="0"/>
          <w:sz w:val="24"/>
          <w:szCs w:val="24"/>
        </w:rPr>
      </w:pPr>
    </w:p>
    <w:p>
      <w:pPr>
        <w:pStyle w:val="9"/>
        <w:spacing w:line="480" w:lineRule="exact"/>
        <w:ind w:left="0" w:leftChars="0" w:firstLine="0" w:firstLineChars="0"/>
        <w:rPr>
          <w:rFonts w:hint="eastAsia" w:ascii="宋体" w:hAnsi="宋体" w:eastAsia="宋体" w:cs="Tahoma"/>
          <w:color w:val="000000"/>
          <w:kern w:val="0"/>
          <w:sz w:val="24"/>
          <w:szCs w:val="24"/>
          <w:lang w:val="en-US" w:eastAsia="zh-CN"/>
        </w:rPr>
      </w:pPr>
    </w:p>
    <w:p>
      <w:pPr>
        <w:pStyle w:val="9"/>
        <w:spacing w:line="480" w:lineRule="exact"/>
        <w:ind w:left="360" w:firstLine="0" w:firstLineChars="0"/>
        <w:rPr>
          <w:rFonts w:hint="eastAsia" w:ascii="宋体" w:hAnsi="宋体" w:eastAsia="宋体" w:cs="Tahoma"/>
          <w:color w:val="000000"/>
          <w:kern w:val="0"/>
          <w:sz w:val="24"/>
          <w:szCs w:val="24"/>
        </w:rPr>
      </w:pPr>
    </w:p>
    <w:p>
      <w:pPr>
        <w:pStyle w:val="9"/>
        <w:spacing w:line="480" w:lineRule="exact"/>
        <w:ind w:left="360" w:firstLine="0" w:firstLineChars="0"/>
        <w:rPr>
          <w:rFonts w:hint="eastAsia" w:ascii="宋体" w:hAnsi="宋体" w:eastAsia="宋体" w:cs="Tahoma"/>
          <w:color w:val="000000"/>
          <w:kern w:val="0"/>
          <w:sz w:val="24"/>
          <w:szCs w:val="24"/>
        </w:rPr>
      </w:pPr>
    </w:p>
    <w:p>
      <w:pPr>
        <w:pStyle w:val="9"/>
        <w:spacing w:line="480" w:lineRule="exact"/>
        <w:ind w:left="360" w:firstLine="0" w:firstLineChars="0"/>
        <w:rPr>
          <w:rFonts w:hint="eastAsia" w:ascii="宋体" w:hAnsi="宋体" w:eastAsia="宋体" w:cs="Tahoma"/>
          <w:color w:val="000000"/>
          <w:kern w:val="0"/>
          <w:sz w:val="24"/>
          <w:szCs w:val="24"/>
        </w:rPr>
      </w:pPr>
    </w:p>
    <w:p>
      <w:pPr>
        <w:pStyle w:val="9"/>
        <w:spacing w:line="480" w:lineRule="exact"/>
        <w:ind w:left="360" w:firstLine="0" w:firstLineChars="0"/>
        <w:rPr>
          <w:rFonts w:hint="eastAsia" w:ascii="宋体" w:hAnsi="宋体" w:eastAsia="宋体" w:cs="Tahoma"/>
          <w:color w:val="000000"/>
          <w:kern w:val="0"/>
          <w:sz w:val="24"/>
          <w:szCs w:val="24"/>
        </w:rPr>
      </w:pPr>
    </w:p>
    <w:p>
      <w:pPr>
        <w:pStyle w:val="9"/>
        <w:spacing w:line="480" w:lineRule="exact"/>
        <w:ind w:left="360" w:firstLine="0" w:firstLineChars="0"/>
        <w:rPr>
          <w:rFonts w:hint="eastAsia" w:ascii="宋体" w:hAnsi="宋体" w:eastAsia="宋体" w:cs="Tahoma"/>
          <w:color w:val="000000"/>
          <w:kern w:val="0"/>
          <w:sz w:val="24"/>
          <w:szCs w:val="24"/>
        </w:rPr>
      </w:pPr>
    </w:p>
    <w:p>
      <w:pPr>
        <w:pStyle w:val="9"/>
        <w:spacing w:line="480" w:lineRule="exact"/>
        <w:ind w:left="360" w:firstLine="0" w:firstLineChars="0"/>
        <w:rPr>
          <w:rFonts w:hint="eastAsia" w:ascii="宋体" w:hAnsi="宋体" w:eastAsia="宋体" w:cs="Tahoma"/>
          <w:color w:val="000000"/>
          <w:kern w:val="0"/>
          <w:sz w:val="24"/>
          <w:szCs w:val="24"/>
        </w:rPr>
      </w:pPr>
    </w:p>
    <w:p>
      <w:pPr>
        <w:pStyle w:val="9"/>
        <w:spacing w:line="480" w:lineRule="exact"/>
        <w:ind w:left="0" w:leftChars="0" w:firstLine="0" w:firstLineChars="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D3C7A"/>
    <w:multiLevelType w:val="multilevel"/>
    <w:tmpl w:val="392D3C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27"/>
    <w:rsid w:val="00126099"/>
    <w:rsid w:val="0014079C"/>
    <w:rsid w:val="001C186A"/>
    <w:rsid w:val="001C4553"/>
    <w:rsid w:val="00210888"/>
    <w:rsid w:val="00491BAE"/>
    <w:rsid w:val="004E234F"/>
    <w:rsid w:val="005E49BE"/>
    <w:rsid w:val="005F59F3"/>
    <w:rsid w:val="006F0227"/>
    <w:rsid w:val="00811D91"/>
    <w:rsid w:val="008569DD"/>
    <w:rsid w:val="009E1B14"/>
    <w:rsid w:val="00C52F0E"/>
    <w:rsid w:val="00CA45CE"/>
    <w:rsid w:val="00D63B06"/>
    <w:rsid w:val="00E103C3"/>
    <w:rsid w:val="00E378A2"/>
    <w:rsid w:val="00EA10E8"/>
    <w:rsid w:val="00EF72E8"/>
    <w:rsid w:val="00F0606D"/>
    <w:rsid w:val="00FC0FA8"/>
    <w:rsid w:val="09CB106A"/>
    <w:rsid w:val="1A4F3323"/>
    <w:rsid w:val="3005766B"/>
    <w:rsid w:val="61B81305"/>
    <w:rsid w:val="71CC598F"/>
    <w:rsid w:val="7CBC6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spacing w:before="100" w:beforeAutospacing="1" w:after="100" w:afterAutospacing="1"/>
      <w:jc w:val="left"/>
      <w:outlineLvl w:val="0"/>
    </w:pPr>
    <w:rPr>
      <w:rFonts w:ascii="宋体" w:hAnsi="宋体" w:eastAsia="宋体" w:cs="宋体"/>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qFormat/>
    <w:uiPriority w:val="0"/>
    <w:rPr>
      <w:b/>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标题 1 Char"/>
    <w:basedOn w:val="7"/>
    <w:link w:val="2"/>
    <w:qFormat/>
    <w:uiPriority w:val="0"/>
    <w:rPr>
      <w:rFonts w:ascii="宋体" w:hAnsi="宋体" w:eastAsia="宋体" w:cs="宋体"/>
      <w:b/>
      <w:kern w:val="44"/>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309</Words>
  <Characters>1764</Characters>
  <Lines>14</Lines>
  <Paragraphs>4</Paragraphs>
  <TotalTime>16</TotalTime>
  <ScaleCrop>false</ScaleCrop>
  <LinksUpToDate>false</LinksUpToDate>
  <CharactersWithSpaces>2069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2014-10-15T02:13:00Z</dcterms:created>
  <dc:creator>Sky123.Org</dc:creator>
  <cp:lastModifiedBy>a'd'min</cp:lastModifiedBy>
  <dcterms:modified xsi:type="dcterms:W3CDTF">2024-01-10T00:40:53Z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