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高等学校医学</w:t>
      </w:r>
      <w:bookmarkStart w:id="0" w:name="OLE_LINK1"/>
      <w:r>
        <w:rPr>
          <w:rFonts w:ascii="Times New Roman" w:hAnsi="Times New Roman" w:eastAsia="方正小标宋简体" w:cs="Times New Roman"/>
          <w:bCs/>
          <w:sz w:val="44"/>
          <w:szCs w:val="44"/>
        </w:rPr>
        <w:t>科研人员存量论文校内自查表</w:t>
      </w:r>
      <w:bookmarkEnd w:id="0"/>
    </w:p>
    <w:p>
      <w:pPr>
        <w:wordWrap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</w:p>
    <w:tbl>
      <w:tblPr>
        <w:tblStyle w:val="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9"/>
        <w:gridCol w:w="1627"/>
        <w:gridCol w:w="1066"/>
        <w:gridCol w:w="1227"/>
        <w:gridCol w:w="93"/>
        <w:gridCol w:w="987"/>
        <w:gridCol w:w="1255"/>
        <w:gridCol w:w="718"/>
        <w:gridCol w:w="148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职务／职称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3" w:hRule="atLeast"/>
        </w:trPr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发表论文总量（篇）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2021年之后正式发表论文数量（篇）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88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一、发表论文详情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860" w:hRule="atLeast"/>
        </w:trPr>
        <w:tc>
          <w:tcPr>
            <w:tcW w:w="20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2021年之后正式发表论文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作为第一作者发表数量（篇）</w:t>
            </w: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作为参与作者发表数量（篇）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作为通讯作者发表数量（篇）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8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二、问题论文申报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论文名称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DOI/PMID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发表期刊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作者类别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可能涉及的科研失信行为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42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8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三、“论文工厂”及“论文买卖”线索申报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论文名称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DOI/PMID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发表期刊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线索详情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ordWrap w:val="0"/>
        <w:spacing w:line="560" w:lineRule="exact"/>
        <w:ind w:hanging="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个人承诺：本人已完成全部署名论文自查，保证以上填写内容完整、可信。</w:t>
      </w:r>
    </w:p>
    <w:p>
      <w:pPr>
        <w:wordWrap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签字：           </w:t>
      </w:r>
    </w:p>
    <w:p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928" w:right="1474" w:bottom="1928" w:left="1531" w:header="851" w:footer="992" w:gutter="0"/>
          <w:cols w:space="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年  月  日   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填表说明</w:t>
      </w:r>
    </w:p>
    <w:p>
      <w:pPr>
        <w:wordWrap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作者类别包括：①通讯作者兼第一作者（责任通讯作者）；②通讯作者兼第一作者（非责任通讯作者）；③通讯作者（责任通讯作者）；④通讯作者（非责任通讯作者）；⑤单独第一作者；⑥共同第一作者（标注署名顺序）；⑦其他作者。</w:t>
      </w:r>
    </w:p>
    <w:p>
      <w:pPr>
        <w:wordWrap w:val="0"/>
        <w:spacing w:line="560" w:lineRule="exact"/>
        <w:ind w:firstLine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可能涉及的科研失信行为：①抄袭剽窃、侵占他人研究成果或项目申请书；②编造研究过程、伪造研究结果，买卖实验研究数据，伪造、篡改实验研究数据、图表、结论、检测报告或用户使用报告等；③买卖、代写、代投论文或项目申报验收材料等，虚构同行评议专家及评审意见；④以故意提供虚假信息等弄虚作假的方式或采取请托、贿赂、利益交换等不正当手段获得科研活动审批，获取科技计划（专项、基金等）项目、科研经费、奖励、荣誉、职务职称等；⑤以弄虚作假方式获得科技伦理审查批准，或伪造、篡改科技伦理审查批准文件等；⑥无实质学术贡献署名等违反论文、奖励、专利等署名规范的行为；⑦重复发表，引用与论文内容无关的文献，要求作者非必要地引用特定文献等违反学术出版规范的行为；⑧其他科研失信行为。</w:t>
      </w:r>
    </w:p>
    <w:p>
      <w:pPr>
        <w:wordWrap w:val="0"/>
        <w:spacing w:line="56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3．线索详情包括但不限于“论文工厂”公司名称、公司地址、相关人员联系方式等。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E1474"/>
    <w:rsid w:val="001E772E"/>
    <w:rsid w:val="00B1222D"/>
    <w:rsid w:val="00F522C6"/>
    <w:rsid w:val="012D454C"/>
    <w:rsid w:val="01817C03"/>
    <w:rsid w:val="025170E8"/>
    <w:rsid w:val="045C26C2"/>
    <w:rsid w:val="04980BDD"/>
    <w:rsid w:val="075540E6"/>
    <w:rsid w:val="08604426"/>
    <w:rsid w:val="0910526C"/>
    <w:rsid w:val="09B56B1D"/>
    <w:rsid w:val="0A7237FC"/>
    <w:rsid w:val="0B4D3001"/>
    <w:rsid w:val="0B8C5CC0"/>
    <w:rsid w:val="0C772FCA"/>
    <w:rsid w:val="0EF3355A"/>
    <w:rsid w:val="13CF6E55"/>
    <w:rsid w:val="16D227D8"/>
    <w:rsid w:val="1A310236"/>
    <w:rsid w:val="1C965794"/>
    <w:rsid w:val="1D4E1474"/>
    <w:rsid w:val="1DE17600"/>
    <w:rsid w:val="1F207E9A"/>
    <w:rsid w:val="21A4692B"/>
    <w:rsid w:val="25061803"/>
    <w:rsid w:val="255106AF"/>
    <w:rsid w:val="25BD0695"/>
    <w:rsid w:val="271D15C1"/>
    <w:rsid w:val="27360102"/>
    <w:rsid w:val="2855756B"/>
    <w:rsid w:val="28F40546"/>
    <w:rsid w:val="29B62A1E"/>
    <w:rsid w:val="3074326C"/>
    <w:rsid w:val="31483C95"/>
    <w:rsid w:val="3AFB37E5"/>
    <w:rsid w:val="3BE06D87"/>
    <w:rsid w:val="3EB50F99"/>
    <w:rsid w:val="3F644DB4"/>
    <w:rsid w:val="3F6F3D84"/>
    <w:rsid w:val="417339C7"/>
    <w:rsid w:val="437D3DBC"/>
    <w:rsid w:val="45381405"/>
    <w:rsid w:val="4A4176BE"/>
    <w:rsid w:val="4CDF6E9F"/>
    <w:rsid w:val="507B3E06"/>
    <w:rsid w:val="529171AD"/>
    <w:rsid w:val="55175F89"/>
    <w:rsid w:val="576333DF"/>
    <w:rsid w:val="578A4289"/>
    <w:rsid w:val="61DB5D64"/>
    <w:rsid w:val="645F3BE1"/>
    <w:rsid w:val="66E942DF"/>
    <w:rsid w:val="6A4362C9"/>
    <w:rsid w:val="6D4612E9"/>
    <w:rsid w:val="6E4F6317"/>
    <w:rsid w:val="6F510584"/>
    <w:rsid w:val="6FE53ACA"/>
    <w:rsid w:val="6FEA71E1"/>
    <w:rsid w:val="738E433D"/>
    <w:rsid w:val="77E459D3"/>
    <w:rsid w:val="7A5E76D0"/>
    <w:rsid w:val="7FD80239"/>
    <w:rsid w:val="BFE78E0B"/>
    <w:rsid w:val="FF15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</Words>
  <Characters>702</Characters>
  <Lines>5</Lines>
  <Paragraphs>1</Paragraphs>
  <TotalTime>1</TotalTime>
  <ScaleCrop>false</ScaleCrop>
  <LinksUpToDate>false</LinksUpToDate>
  <CharactersWithSpaces>823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2024-12-30T20:36:00Z</dcterms:created>
  <dc:creator>Dell</dc:creator>
  <cp:lastModifiedBy>Huzhou</cp:lastModifiedBy>
  <dcterms:modified xsi:type="dcterms:W3CDTF">2025-01-06T13:56:10Z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