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1440" w:firstLine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湖州学院学术论文诚信建设承诺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我已对2021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年1月1日以来发表的学术论文开展了逐篇对照检查，我郑重承诺不存在以下问题：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1.论文存在抄袭、剽窃、重复发表等情况；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2.论文存在伪造通讯作者（邮箱、单位）、伪造或操纵同行评议等情况；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3.论文的图片、数据等存在伪造、编造、篡改，以及一图多用、选择性使用等情况；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4.署名作者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非</w:t>
      </w: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真实参与相关研究和论文写作，存在买卖、代写、代投论文情况；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5.实验研究数据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非</w:t>
      </w: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为作者真实开展研究所得，存在未真实开展研究而购买实验研究数据情况；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napToGrid w:val="0"/>
          <w:kern w:val="0"/>
          <w:sz w:val="28"/>
          <w:szCs w:val="28"/>
          <w:lang w:val="en-US" w:eastAsia="zh-CN"/>
        </w:rPr>
        <w:t>6.论文署名作者对论文未作出实质学术贡献，存在挂名现象。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napToGrid w:val="0"/>
          <w:kern w:val="0"/>
          <w:sz w:val="28"/>
          <w:szCs w:val="28"/>
          <w:lang w:val="en-US" w:eastAsia="zh-CN"/>
        </w:rPr>
        <w:t>如有违反，本人将接受学校按照《湖州学院教师师德失范行为处理办法》进行处理、处分，同时敬请学生、学生家长、相关负责人监督。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373" w:firstLineChars="1200"/>
        <w:jc w:val="left"/>
        <w:textAlignment w:val="auto"/>
        <w:rPr>
          <w:rFonts w:hint="eastAsia" w:ascii="仿宋_GB2312" w:eastAsia="仿宋_GB2312"/>
          <w:b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napToGrid w:val="0"/>
          <w:kern w:val="0"/>
          <w:sz w:val="28"/>
          <w:szCs w:val="28"/>
          <w:lang w:val="en-US" w:eastAsia="zh-CN"/>
        </w:rPr>
        <w:t>承诺人（签字）：</w:t>
      </w:r>
      <w:r>
        <w:rPr>
          <w:rFonts w:hint="eastAsia" w:ascii="仿宋_GB2312" w:eastAsia="仿宋_GB2312"/>
          <w:b/>
          <w:snapToGrid w:val="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373" w:firstLineChars="1200"/>
        <w:jc w:val="left"/>
        <w:textAlignment w:val="auto"/>
        <w:rPr>
          <w:rFonts w:hint="eastAsia" w:ascii="仿宋_GB2312" w:eastAsia="仿宋_GB2312"/>
          <w:b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napToGrid w:val="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center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napToGrid w:val="0"/>
          <w:spacing w:val="-14"/>
          <w:kern w:val="0"/>
          <w:sz w:val="28"/>
          <w:szCs w:val="28"/>
        </w:rPr>
        <w:t xml:space="preserve">     </w:t>
      </w:r>
      <w:r>
        <w:rPr>
          <w:rFonts w:hint="eastAsia" w:ascii="仿宋_GB2312" w:eastAsia="仿宋_GB2312"/>
          <w:b/>
          <w:snapToGrid w:val="0"/>
          <w:spacing w:val="-14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napToGrid w:val="0"/>
          <w:spacing w:val="-14"/>
          <w:kern w:val="0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28AA686F"/>
    <w:rsid w:val="16AC458D"/>
    <w:rsid w:val="28AA686F"/>
    <w:rsid w:val="2A50295E"/>
    <w:rsid w:val="33EB73AE"/>
    <w:rsid w:val="3FB54785"/>
    <w:rsid w:val="BFFBB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uppressAutoHyphens/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uppressAutoHyphens/>
      <w:spacing w:after="140" w:line="276" w:lineRule="auto"/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1092</Characters>
  <Lines>0</Lines>
  <Paragraphs>0</Paragraphs>
  <TotalTime>6</TotalTime>
  <ScaleCrop>false</ScaleCrop>
  <LinksUpToDate>false</LinksUpToDate>
  <CharactersWithSpaces>1154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2023-05-05T11:02:00Z</dcterms:created>
  <dc:creator>宇智波</dc:creator>
  <cp:lastModifiedBy>Huzhou</cp:lastModifiedBy>
  <dcterms:modified xsi:type="dcterms:W3CDTF">2025-01-06T14:02:27Z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F833570970BB4A30A525DAB4373B4188_11</vt:lpwstr>
  </property>
</Properties>
</file>