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DC1" w:rsidRDefault="00BC5DC1" w:rsidP="00BC5DC1">
      <w:pPr>
        <w:pStyle w:val="a0"/>
        <w:spacing w:after="0" w:line="580" w:lineRule="exact"/>
        <w:ind w:leftChars="0" w:left="0" w:right="1470"/>
        <w:rPr>
          <w:rFonts w:ascii="黑体" w:eastAsia="黑体" w:hAnsi="黑体"/>
        </w:rPr>
      </w:pPr>
      <w:r>
        <w:rPr>
          <w:rFonts w:ascii="黑体" w:eastAsia="黑体" w:hAnsi="黑体" w:hint="eastAsia"/>
        </w:rPr>
        <w:t>附件2</w:t>
      </w:r>
    </w:p>
    <w:p w:rsidR="00BC5DC1" w:rsidRDefault="00BC5DC1" w:rsidP="00BC5DC1">
      <w:pPr>
        <w:pStyle w:val="a0"/>
        <w:spacing w:after="0" w:line="580" w:lineRule="exact"/>
        <w:ind w:leftChars="0" w:left="0" w:right="1470"/>
        <w:rPr>
          <w:rFonts w:ascii="黑体" w:eastAsia="黑体" w:hAnsi="黑体" w:hint="eastAsia"/>
          <w:sz w:val="44"/>
          <w:szCs w:val="44"/>
        </w:rPr>
      </w:pPr>
      <w:r>
        <w:rPr>
          <w:rFonts w:ascii="黑体" w:eastAsia="黑体" w:hAnsi="黑体" w:hint="eastAsia"/>
          <w:sz w:val="44"/>
          <w:szCs w:val="44"/>
        </w:rPr>
        <w:t xml:space="preserve"> </w:t>
      </w:r>
    </w:p>
    <w:p w:rsidR="00BC5DC1" w:rsidRDefault="00BC5DC1" w:rsidP="00BC5DC1">
      <w:pPr>
        <w:widowControl/>
        <w:spacing w:line="580" w:lineRule="exact"/>
        <w:jc w:val="center"/>
        <w:rPr>
          <w:rFonts w:ascii="方正小标宋简体" w:eastAsia="方正小标宋简体" w:hint="eastAsia"/>
          <w:color w:val="000000"/>
          <w:kern w:val="0"/>
          <w:sz w:val="44"/>
          <w:szCs w:val="44"/>
        </w:rPr>
      </w:pPr>
      <w:r>
        <w:rPr>
          <w:rFonts w:ascii="方正小标宋简体" w:eastAsia="方正小标宋简体" w:hint="eastAsia"/>
          <w:color w:val="000000"/>
          <w:kern w:val="0"/>
          <w:sz w:val="44"/>
          <w:szCs w:val="44"/>
        </w:rPr>
        <w:t>2023年度省自然科学基金联合基金项目指南</w:t>
      </w:r>
    </w:p>
    <w:p w:rsidR="00BC5DC1" w:rsidRDefault="00BC5DC1" w:rsidP="00BC5DC1">
      <w:pPr>
        <w:spacing w:line="580" w:lineRule="exact"/>
        <w:jc w:val="center"/>
        <w:rPr>
          <w:rFonts w:ascii="方正楷体_GB2312" w:hAnsi="方正楷体_GB2312" w:hint="eastAsia"/>
          <w:color w:val="000000"/>
          <w:kern w:val="0"/>
          <w:sz w:val="32"/>
          <w:szCs w:val="32"/>
        </w:rPr>
      </w:pPr>
      <w:r>
        <w:rPr>
          <w:rFonts w:ascii="方正楷体_GB2312" w:hAnsi="方正楷体_GB2312"/>
          <w:color w:val="000000"/>
          <w:kern w:val="0"/>
          <w:sz w:val="32"/>
          <w:szCs w:val="32"/>
        </w:rPr>
        <w:t>（区域创新发展联合基金）</w:t>
      </w:r>
      <w:bookmarkStart w:id="0" w:name="_GoBack"/>
      <w:bookmarkEnd w:id="0"/>
    </w:p>
    <w:p w:rsidR="00BC5DC1" w:rsidRDefault="00BC5DC1" w:rsidP="00BC5DC1">
      <w:pPr>
        <w:spacing w:line="580" w:lineRule="exact"/>
        <w:rPr>
          <w:color w:val="000000"/>
          <w:sz w:val="32"/>
          <w:szCs w:val="32"/>
        </w:rPr>
      </w:pPr>
      <w:r>
        <w:rPr>
          <w:color w:val="000000"/>
          <w:sz w:val="32"/>
          <w:szCs w:val="32"/>
        </w:rPr>
        <w:t xml:space="preserve"> </w:t>
      </w:r>
    </w:p>
    <w:p w:rsidR="00BC5DC1" w:rsidRDefault="00BC5DC1" w:rsidP="00BC5DC1">
      <w:pPr>
        <w:snapToGrid w:val="0"/>
        <w:spacing w:line="580" w:lineRule="exact"/>
        <w:ind w:firstLineChars="200" w:firstLine="640"/>
        <w:rPr>
          <w:rFonts w:eastAsia="仿宋"/>
          <w:color w:val="000000"/>
          <w:sz w:val="32"/>
          <w:szCs w:val="32"/>
        </w:rPr>
      </w:pPr>
      <w:r>
        <w:rPr>
          <w:rFonts w:ascii="仿宋_GB2312" w:eastAsia="仿宋_GB2312"/>
          <w:color w:val="000000"/>
          <w:sz w:val="32"/>
          <w:szCs w:val="32"/>
        </w:rPr>
        <w:t>为</w:t>
      </w:r>
      <w:r>
        <w:rPr>
          <w:rFonts w:ascii="仿宋_GB2312" w:eastAsia="仿宋_GB2312" w:hint="eastAsia"/>
          <w:color w:val="000000"/>
          <w:spacing w:val="6"/>
          <w:sz w:val="32"/>
          <w:szCs w:val="32"/>
        </w:rPr>
        <w:t>夯实基础科学研究，构建多元化投入机制，浙江省自然科学基金</w:t>
      </w:r>
      <w:r>
        <w:rPr>
          <w:rFonts w:ascii="仿宋_GB2312" w:eastAsia="仿宋_GB2312"/>
          <w:color w:val="000000"/>
          <w:sz w:val="32"/>
          <w:szCs w:val="32"/>
        </w:rPr>
        <w:t>与中国电建集团华东勘测设计研究院有限公司、北京中卫生物科研转化研究中心、衢州市政府、浙江省水利厅</w:t>
      </w:r>
      <w:r>
        <w:rPr>
          <w:rFonts w:ascii="仿宋_GB2312" w:eastAsia="仿宋_GB2312" w:hint="eastAsia"/>
          <w:color w:val="000000"/>
          <w:sz w:val="32"/>
          <w:szCs w:val="32"/>
        </w:rPr>
        <w:t>、浙江省气象局</w:t>
      </w:r>
      <w:r>
        <w:rPr>
          <w:rFonts w:ascii="仿宋_GB2312" w:eastAsia="仿宋_GB2312"/>
          <w:color w:val="000000"/>
          <w:sz w:val="32"/>
          <w:szCs w:val="32"/>
        </w:rPr>
        <w:t>设立浙江省自然科学基金</w:t>
      </w:r>
      <w:r>
        <w:rPr>
          <w:rFonts w:ascii="仿宋_GB2312" w:eastAsia="仿宋_GB2312" w:hint="eastAsia"/>
          <w:color w:val="000000"/>
          <w:sz w:val="32"/>
          <w:szCs w:val="32"/>
        </w:rPr>
        <w:t>区域创新发展</w:t>
      </w:r>
      <w:r>
        <w:rPr>
          <w:rFonts w:ascii="仿宋_GB2312" w:eastAsia="仿宋_GB2312"/>
          <w:color w:val="000000"/>
          <w:sz w:val="32"/>
          <w:szCs w:val="32"/>
        </w:rPr>
        <w:t>联合基金</w:t>
      </w:r>
      <w:r>
        <w:rPr>
          <w:rFonts w:ascii="仿宋_GB2312" w:eastAsia="仿宋_GB2312" w:hint="eastAsia"/>
          <w:color w:val="000000"/>
          <w:sz w:val="32"/>
          <w:szCs w:val="32"/>
        </w:rPr>
        <w:t>，</w:t>
      </w:r>
      <w:r>
        <w:rPr>
          <w:rFonts w:ascii="仿宋_GB2312" w:eastAsia="仿宋_GB2312" w:hint="eastAsia"/>
          <w:color w:val="000000"/>
          <w:spacing w:val="6"/>
          <w:sz w:val="32"/>
          <w:szCs w:val="32"/>
        </w:rPr>
        <w:t>吸引和集聚优势科研力量开展基础研究和应用基础研究，加快提升浙江省相关领域、行业的基础研究能力。</w:t>
      </w:r>
    </w:p>
    <w:p w:rsidR="00BC5DC1" w:rsidRDefault="00BC5DC1" w:rsidP="00BC5DC1">
      <w:pPr>
        <w:spacing w:line="580" w:lineRule="exact"/>
        <w:ind w:firstLineChars="200" w:firstLine="640"/>
        <w:outlineLvl w:val="1"/>
        <w:rPr>
          <w:rFonts w:eastAsia="黑体" w:cs="黑体"/>
          <w:color w:val="000000"/>
          <w:sz w:val="32"/>
          <w:szCs w:val="32"/>
        </w:rPr>
      </w:pPr>
      <w:r>
        <w:rPr>
          <w:rFonts w:ascii="黑体" w:eastAsia="黑体" w:hAnsi="黑体" w:hint="eastAsia"/>
          <w:color w:val="000000"/>
          <w:sz w:val="32"/>
          <w:szCs w:val="32"/>
        </w:rPr>
        <w:t>一、联合方为中国电建集团华东勘测设计研究院</w:t>
      </w:r>
    </w:p>
    <w:p w:rsidR="00BC5DC1" w:rsidRDefault="00BC5DC1" w:rsidP="00BC5DC1">
      <w:pPr>
        <w:spacing w:line="580" w:lineRule="exact"/>
        <w:ind w:firstLineChars="200" w:firstLine="640"/>
        <w:rPr>
          <w:rFonts w:eastAsia="楷体_GB2312" w:cs="楷体_GB2312"/>
          <w:color w:val="000000"/>
          <w:kern w:val="0"/>
          <w:sz w:val="32"/>
          <w:szCs w:val="32"/>
        </w:rPr>
      </w:pPr>
      <w:r>
        <w:rPr>
          <w:rFonts w:ascii="楷体_GB2312" w:eastAsia="楷体_GB2312" w:hint="eastAsia"/>
          <w:color w:val="000000"/>
          <w:kern w:val="0"/>
          <w:sz w:val="32"/>
          <w:szCs w:val="32"/>
        </w:rPr>
        <w:t>（一）重点项目</w:t>
      </w:r>
    </w:p>
    <w:p w:rsidR="00BC5DC1" w:rsidRDefault="00BC5DC1" w:rsidP="00BC5DC1">
      <w:pPr>
        <w:spacing w:line="580" w:lineRule="exact"/>
        <w:ind w:firstLineChars="200" w:firstLine="643"/>
        <w:rPr>
          <w:rFonts w:eastAsia="仿宋_GB2312"/>
          <w:b/>
          <w:bCs/>
          <w:color w:val="000000"/>
          <w:sz w:val="32"/>
          <w:szCs w:val="32"/>
        </w:rPr>
      </w:pPr>
      <w:r>
        <w:rPr>
          <w:rFonts w:eastAsia="仿宋_GB2312" w:hint="eastAsia"/>
          <w:b/>
          <w:bCs/>
          <w:color w:val="000000"/>
          <w:sz w:val="32"/>
          <w:szCs w:val="32"/>
        </w:rPr>
        <w:t>1.</w:t>
      </w:r>
      <w:proofErr w:type="gramStart"/>
      <w:r>
        <w:rPr>
          <w:rFonts w:ascii="仿宋_GB2312" w:eastAsia="仿宋_GB2312" w:hint="eastAsia"/>
          <w:b/>
          <w:bCs/>
          <w:color w:val="000000"/>
          <w:sz w:val="32"/>
          <w:szCs w:val="32"/>
        </w:rPr>
        <w:t>复杂山区抽蓄</w:t>
      </w:r>
      <w:proofErr w:type="gramEnd"/>
      <w:r>
        <w:rPr>
          <w:rFonts w:ascii="仿宋_GB2312" w:eastAsia="仿宋_GB2312" w:hint="eastAsia"/>
          <w:b/>
          <w:bCs/>
          <w:color w:val="000000"/>
          <w:sz w:val="32"/>
          <w:szCs w:val="32"/>
        </w:rPr>
        <w:t>电站工程岩体原位特性和主动加固方法研究（申请代码选择</w:t>
      </w:r>
      <w:r>
        <w:rPr>
          <w:rFonts w:eastAsia="仿宋_GB2312" w:hint="eastAsia"/>
          <w:b/>
          <w:bCs/>
          <w:color w:val="000000"/>
          <w:sz w:val="32"/>
          <w:szCs w:val="32"/>
        </w:rPr>
        <w:t>D02</w:t>
      </w:r>
      <w:r>
        <w:rPr>
          <w:rFonts w:ascii="仿宋_GB2312" w:eastAsia="仿宋_GB2312" w:hint="eastAsia"/>
          <w:b/>
          <w:bCs/>
          <w:color w:val="000000"/>
          <w:sz w:val="32"/>
          <w:szCs w:val="32"/>
        </w:rPr>
        <w:t>的下属代码）</w:t>
      </w:r>
    </w:p>
    <w:p w:rsidR="00BC5DC1" w:rsidRDefault="00BC5DC1" w:rsidP="00BC5DC1">
      <w:pPr>
        <w:spacing w:line="580" w:lineRule="exact"/>
        <w:ind w:firstLineChars="200" w:firstLine="640"/>
        <w:rPr>
          <w:rFonts w:eastAsia="仿宋_GB2312"/>
          <w:color w:val="000000"/>
          <w:sz w:val="32"/>
          <w:szCs w:val="32"/>
        </w:rPr>
      </w:pPr>
      <w:r>
        <w:rPr>
          <w:rFonts w:ascii="仿宋_GB2312" w:eastAsia="仿宋_GB2312" w:hint="eastAsia"/>
          <w:color w:val="000000"/>
          <w:sz w:val="32"/>
          <w:szCs w:val="32"/>
        </w:rPr>
        <w:t>围绕浙江省</w:t>
      </w:r>
      <w:r>
        <w:rPr>
          <w:rFonts w:eastAsia="仿宋_GB2312" w:hint="eastAsia"/>
          <w:color w:val="000000"/>
          <w:sz w:val="32"/>
          <w:szCs w:val="32"/>
        </w:rPr>
        <w:t>“十四五”抽水蓄能电站布局和建设需求，研究复杂山体工程中岩体信息的原位测试技术方法，</w:t>
      </w:r>
      <w:proofErr w:type="gramStart"/>
      <w:r>
        <w:rPr>
          <w:rFonts w:eastAsia="仿宋_GB2312" w:hint="eastAsia"/>
          <w:color w:val="000000"/>
          <w:sz w:val="32"/>
          <w:szCs w:val="32"/>
        </w:rPr>
        <w:t>分析抽蓄电站</w:t>
      </w:r>
      <w:proofErr w:type="gramEnd"/>
      <w:r>
        <w:rPr>
          <w:rFonts w:eastAsia="仿宋_GB2312" w:hint="eastAsia"/>
          <w:color w:val="000000"/>
          <w:sz w:val="32"/>
          <w:szCs w:val="32"/>
        </w:rPr>
        <w:t>工程岩体的原位力学特征，提出岩体质量各向异性评价方法与加固需求度计算方法，建立岩体主动加固理论及设计方法体系。</w:t>
      </w:r>
    </w:p>
    <w:p w:rsidR="00BC5DC1" w:rsidRDefault="00BC5DC1" w:rsidP="00BC5DC1">
      <w:pPr>
        <w:spacing w:line="580" w:lineRule="exact"/>
        <w:ind w:firstLineChars="200" w:firstLine="643"/>
        <w:rPr>
          <w:rFonts w:eastAsia="仿宋_GB2312"/>
          <w:b/>
          <w:bCs/>
          <w:color w:val="000000"/>
          <w:sz w:val="32"/>
          <w:szCs w:val="32"/>
        </w:rPr>
      </w:pPr>
      <w:r>
        <w:rPr>
          <w:rFonts w:eastAsia="仿宋_GB2312" w:hint="eastAsia"/>
          <w:b/>
          <w:bCs/>
          <w:color w:val="000000"/>
          <w:sz w:val="32"/>
          <w:szCs w:val="32"/>
        </w:rPr>
        <w:t>2.</w:t>
      </w:r>
      <w:r>
        <w:rPr>
          <w:rFonts w:ascii="仿宋_GB2312" w:eastAsia="仿宋_GB2312" w:hint="eastAsia"/>
          <w:b/>
          <w:bCs/>
          <w:color w:val="000000"/>
          <w:sz w:val="32"/>
          <w:szCs w:val="32"/>
        </w:rPr>
        <w:t>大型海上电气设施平台安装与服役期性能混合仿真关</w:t>
      </w:r>
      <w:r>
        <w:rPr>
          <w:rFonts w:ascii="仿宋_GB2312" w:eastAsia="仿宋_GB2312" w:hint="eastAsia"/>
          <w:b/>
          <w:bCs/>
          <w:color w:val="000000"/>
          <w:sz w:val="32"/>
          <w:szCs w:val="32"/>
        </w:rPr>
        <w:lastRenderedPageBreak/>
        <w:t>键技术研究（申请代码选择</w:t>
      </w:r>
      <w:r>
        <w:rPr>
          <w:rFonts w:eastAsia="仿宋_GB2312" w:hint="eastAsia"/>
          <w:b/>
          <w:bCs/>
          <w:color w:val="000000"/>
          <w:sz w:val="32"/>
          <w:szCs w:val="32"/>
        </w:rPr>
        <w:t>E08</w:t>
      </w:r>
      <w:r>
        <w:rPr>
          <w:rFonts w:ascii="仿宋_GB2312" w:eastAsia="仿宋_GB2312" w:hint="eastAsia"/>
          <w:b/>
          <w:bCs/>
          <w:color w:val="000000"/>
          <w:sz w:val="32"/>
          <w:szCs w:val="32"/>
        </w:rPr>
        <w:t>的下属代码）</w:t>
      </w:r>
    </w:p>
    <w:p w:rsidR="00BC5DC1" w:rsidRDefault="00BC5DC1" w:rsidP="00BC5DC1">
      <w:pPr>
        <w:spacing w:line="580" w:lineRule="exact"/>
        <w:ind w:firstLineChars="200" w:firstLine="640"/>
        <w:rPr>
          <w:rFonts w:eastAsia="仿宋_GB2312"/>
          <w:color w:val="000000"/>
          <w:sz w:val="32"/>
          <w:szCs w:val="32"/>
        </w:rPr>
      </w:pPr>
      <w:r>
        <w:rPr>
          <w:rFonts w:ascii="仿宋_GB2312" w:eastAsia="仿宋_GB2312"/>
          <w:color w:val="000000"/>
          <w:sz w:val="32"/>
          <w:szCs w:val="32"/>
        </w:rPr>
        <w:t>针对海上大型输变电成套设施在安装与服役过程中的</w:t>
      </w:r>
      <w:r>
        <w:rPr>
          <w:rFonts w:ascii="仿宋_GB2312" w:eastAsia="仿宋_GB2312" w:hint="eastAsia"/>
          <w:color w:val="000000"/>
          <w:sz w:val="32"/>
          <w:szCs w:val="32"/>
        </w:rPr>
        <w:t>振动引起的安全</w:t>
      </w:r>
      <w:r>
        <w:rPr>
          <w:rFonts w:ascii="仿宋_GB2312" w:eastAsia="仿宋_GB2312"/>
          <w:color w:val="000000"/>
          <w:sz w:val="32"/>
          <w:szCs w:val="32"/>
        </w:rPr>
        <w:t>问题，</w:t>
      </w:r>
      <w:r>
        <w:rPr>
          <w:rFonts w:ascii="仿宋_GB2312" w:eastAsia="仿宋_GB2312" w:hint="eastAsia"/>
          <w:color w:val="000000"/>
          <w:sz w:val="32"/>
          <w:szCs w:val="32"/>
        </w:rPr>
        <w:t>建立</w:t>
      </w:r>
      <w:r>
        <w:rPr>
          <w:rFonts w:ascii="仿宋_GB2312" w:eastAsia="仿宋_GB2312"/>
          <w:color w:val="000000"/>
          <w:sz w:val="32"/>
          <w:szCs w:val="32"/>
        </w:rPr>
        <w:t>基于向量式有限元的</w:t>
      </w:r>
      <w:r>
        <w:rPr>
          <w:rFonts w:ascii="仿宋_GB2312" w:eastAsia="仿宋_GB2312" w:hint="eastAsia"/>
          <w:color w:val="000000"/>
          <w:sz w:val="32"/>
          <w:szCs w:val="32"/>
        </w:rPr>
        <w:t>理论模型，开展基于</w:t>
      </w:r>
      <w:r>
        <w:rPr>
          <w:rFonts w:ascii="仿宋_GB2312" w:eastAsia="仿宋_GB2312"/>
          <w:color w:val="000000"/>
          <w:sz w:val="32"/>
          <w:szCs w:val="32"/>
        </w:rPr>
        <w:t>子结构</w:t>
      </w:r>
      <w:r>
        <w:rPr>
          <w:rFonts w:ascii="仿宋_GB2312" w:eastAsia="仿宋_GB2312" w:hint="eastAsia"/>
          <w:color w:val="000000"/>
          <w:sz w:val="32"/>
          <w:szCs w:val="32"/>
        </w:rPr>
        <w:t>方法</w:t>
      </w:r>
      <w:r>
        <w:rPr>
          <w:rFonts w:ascii="仿宋_GB2312" w:eastAsia="仿宋_GB2312"/>
          <w:color w:val="000000"/>
          <w:sz w:val="32"/>
          <w:szCs w:val="32"/>
        </w:rPr>
        <w:t>的高效求解，</w:t>
      </w:r>
      <w:r>
        <w:rPr>
          <w:rFonts w:ascii="仿宋_GB2312" w:eastAsia="仿宋_GB2312" w:hint="eastAsia"/>
          <w:color w:val="000000"/>
          <w:sz w:val="32"/>
          <w:szCs w:val="32"/>
        </w:rPr>
        <w:t>实现基于监测数据的平台与设备多自由度一体化结构系统实时物理仿真和结构模拟</w:t>
      </w:r>
      <w:r>
        <w:rPr>
          <w:rFonts w:ascii="仿宋_GB2312" w:eastAsia="仿宋_GB2312"/>
          <w:color w:val="000000"/>
          <w:sz w:val="32"/>
          <w:szCs w:val="32"/>
        </w:rPr>
        <w:t>。</w:t>
      </w:r>
    </w:p>
    <w:p w:rsidR="00BC5DC1" w:rsidRDefault="00BC5DC1" w:rsidP="00BC5DC1">
      <w:pPr>
        <w:spacing w:line="580" w:lineRule="exact"/>
        <w:ind w:firstLineChars="200" w:firstLine="643"/>
        <w:rPr>
          <w:rFonts w:eastAsia="仿宋_GB2312"/>
          <w:b/>
          <w:bCs/>
          <w:color w:val="000000"/>
          <w:sz w:val="32"/>
          <w:szCs w:val="32"/>
        </w:rPr>
      </w:pPr>
      <w:r>
        <w:rPr>
          <w:rFonts w:eastAsia="仿宋_GB2312" w:hint="eastAsia"/>
          <w:b/>
          <w:bCs/>
          <w:color w:val="000000"/>
          <w:sz w:val="32"/>
          <w:szCs w:val="32"/>
        </w:rPr>
        <w:t>3.</w:t>
      </w:r>
      <w:r>
        <w:rPr>
          <w:rFonts w:ascii="仿宋_GB2312" w:eastAsia="仿宋_GB2312" w:hint="eastAsia"/>
          <w:b/>
          <w:bCs/>
          <w:color w:val="000000"/>
          <w:sz w:val="32"/>
          <w:szCs w:val="32"/>
        </w:rPr>
        <w:t>水平隧道内竖向顶管法分析理论与关键技术研究（申请代码选择</w:t>
      </w:r>
      <w:r>
        <w:rPr>
          <w:rFonts w:eastAsia="仿宋_GB2312" w:hint="eastAsia"/>
          <w:b/>
          <w:bCs/>
          <w:color w:val="000000"/>
          <w:sz w:val="32"/>
          <w:szCs w:val="32"/>
        </w:rPr>
        <w:t>E04</w:t>
      </w:r>
      <w:r>
        <w:rPr>
          <w:rFonts w:ascii="仿宋_GB2312" w:eastAsia="仿宋_GB2312" w:hint="eastAsia"/>
          <w:b/>
          <w:bCs/>
          <w:color w:val="000000"/>
          <w:sz w:val="32"/>
          <w:szCs w:val="32"/>
        </w:rPr>
        <w:t>、</w:t>
      </w:r>
      <w:r>
        <w:rPr>
          <w:rFonts w:eastAsia="仿宋_GB2312" w:hint="eastAsia"/>
          <w:b/>
          <w:bCs/>
          <w:color w:val="000000"/>
          <w:sz w:val="32"/>
          <w:szCs w:val="32"/>
        </w:rPr>
        <w:t>E08</w:t>
      </w:r>
      <w:r>
        <w:rPr>
          <w:rFonts w:ascii="仿宋_GB2312" w:eastAsia="仿宋_GB2312" w:hint="eastAsia"/>
          <w:b/>
          <w:bCs/>
          <w:color w:val="000000"/>
          <w:sz w:val="32"/>
          <w:szCs w:val="32"/>
        </w:rPr>
        <w:t>或</w:t>
      </w:r>
      <w:r>
        <w:rPr>
          <w:rFonts w:eastAsia="仿宋_GB2312" w:hint="eastAsia"/>
          <w:b/>
          <w:bCs/>
          <w:color w:val="000000"/>
          <w:sz w:val="32"/>
          <w:szCs w:val="32"/>
        </w:rPr>
        <w:t>E09</w:t>
      </w:r>
      <w:r>
        <w:rPr>
          <w:rFonts w:ascii="仿宋_GB2312" w:eastAsia="仿宋_GB2312" w:hint="eastAsia"/>
          <w:b/>
          <w:bCs/>
          <w:color w:val="000000"/>
          <w:sz w:val="32"/>
          <w:szCs w:val="32"/>
        </w:rPr>
        <w:t>的下属代码）</w:t>
      </w:r>
    </w:p>
    <w:p w:rsidR="00BC5DC1" w:rsidRDefault="00BC5DC1" w:rsidP="00BC5DC1">
      <w:pPr>
        <w:spacing w:line="580" w:lineRule="exact"/>
        <w:ind w:firstLineChars="200" w:firstLine="640"/>
        <w:rPr>
          <w:rFonts w:eastAsia="仿宋_GB2312"/>
          <w:color w:val="000000"/>
          <w:sz w:val="32"/>
          <w:szCs w:val="32"/>
        </w:rPr>
      </w:pPr>
      <w:r>
        <w:rPr>
          <w:rFonts w:ascii="仿宋_GB2312" w:eastAsia="仿宋_GB2312" w:hint="eastAsia"/>
          <w:color w:val="000000"/>
          <w:sz w:val="32"/>
          <w:szCs w:val="32"/>
        </w:rPr>
        <w:t>针对水平隧道内向上掘进的竖向顶管方法，建立竖向顶管施工过程模拟方法，揭示竖向顶</w:t>
      </w:r>
      <w:proofErr w:type="gramStart"/>
      <w:r>
        <w:rPr>
          <w:rFonts w:ascii="仿宋_GB2312" w:eastAsia="仿宋_GB2312" w:hint="eastAsia"/>
          <w:color w:val="000000"/>
          <w:sz w:val="32"/>
          <w:szCs w:val="32"/>
        </w:rPr>
        <w:t>升施工</w:t>
      </w:r>
      <w:proofErr w:type="gramEnd"/>
      <w:r>
        <w:rPr>
          <w:rFonts w:ascii="仿宋_GB2312" w:eastAsia="仿宋_GB2312" w:hint="eastAsia"/>
          <w:color w:val="000000"/>
          <w:sz w:val="32"/>
          <w:szCs w:val="32"/>
        </w:rPr>
        <w:t>对既有隧道管片结构、周围土体和建</w:t>
      </w:r>
      <w:r>
        <w:rPr>
          <w:rFonts w:eastAsia="仿宋_GB2312"/>
          <w:color w:val="000000"/>
          <w:sz w:val="32"/>
          <w:szCs w:val="32"/>
        </w:rPr>
        <w:t>(</w:t>
      </w:r>
      <w:r>
        <w:rPr>
          <w:rFonts w:ascii="仿宋_GB2312" w:eastAsia="仿宋_GB2312"/>
          <w:color w:val="000000"/>
          <w:sz w:val="32"/>
          <w:szCs w:val="32"/>
        </w:rPr>
        <w:t>构</w:t>
      </w:r>
      <w:r>
        <w:rPr>
          <w:rFonts w:eastAsia="仿宋_GB2312"/>
          <w:color w:val="000000"/>
          <w:sz w:val="32"/>
          <w:szCs w:val="32"/>
        </w:rPr>
        <w:t>)</w:t>
      </w:r>
      <w:r>
        <w:rPr>
          <w:rFonts w:ascii="仿宋_GB2312" w:eastAsia="仿宋_GB2312"/>
          <w:color w:val="000000"/>
          <w:sz w:val="32"/>
          <w:szCs w:val="32"/>
        </w:rPr>
        <w:t>筑物</w:t>
      </w:r>
      <w:r>
        <w:rPr>
          <w:rFonts w:ascii="仿宋_GB2312" w:eastAsia="仿宋_GB2312" w:hint="eastAsia"/>
          <w:color w:val="000000"/>
          <w:sz w:val="32"/>
          <w:szCs w:val="32"/>
        </w:rPr>
        <w:t>的影响机制</w:t>
      </w:r>
      <w:r>
        <w:rPr>
          <w:rFonts w:ascii="仿宋_GB2312" w:eastAsia="仿宋_GB2312"/>
          <w:color w:val="000000"/>
          <w:sz w:val="32"/>
          <w:szCs w:val="32"/>
        </w:rPr>
        <w:t>，提出</w:t>
      </w:r>
      <w:r>
        <w:rPr>
          <w:rFonts w:ascii="仿宋_GB2312" w:eastAsia="仿宋_GB2312" w:hint="eastAsia"/>
          <w:color w:val="000000"/>
          <w:sz w:val="32"/>
          <w:szCs w:val="32"/>
        </w:rPr>
        <w:t>考虑竖向顶管影响的</w:t>
      </w:r>
      <w:r>
        <w:rPr>
          <w:rFonts w:ascii="仿宋_GB2312" w:eastAsia="仿宋_GB2312"/>
          <w:color w:val="000000"/>
          <w:sz w:val="32"/>
          <w:szCs w:val="32"/>
        </w:rPr>
        <w:t>水平隧道管片设计技术及加固技术。开展竖向顶管法模型试验，</w:t>
      </w:r>
      <w:r>
        <w:rPr>
          <w:rFonts w:ascii="仿宋_GB2312" w:eastAsia="仿宋_GB2312" w:hint="eastAsia"/>
          <w:color w:val="000000"/>
          <w:sz w:val="32"/>
          <w:szCs w:val="32"/>
        </w:rPr>
        <w:t>建立</w:t>
      </w:r>
      <w:r>
        <w:rPr>
          <w:rFonts w:ascii="仿宋_GB2312" w:eastAsia="仿宋_GB2312"/>
          <w:color w:val="000000"/>
          <w:sz w:val="32"/>
          <w:szCs w:val="32"/>
        </w:rPr>
        <w:t>竖向顶管关键施工参数</w:t>
      </w:r>
      <w:r>
        <w:rPr>
          <w:rFonts w:ascii="仿宋_GB2312" w:eastAsia="仿宋_GB2312" w:hint="eastAsia"/>
          <w:color w:val="000000"/>
          <w:sz w:val="32"/>
          <w:szCs w:val="32"/>
        </w:rPr>
        <w:t>体系</w:t>
      </w:r>
      <w:r>
        <w:rPr>
          <w:rFonts w:ascii="仿宋_GB2312" w:eastAsia="仿宋_GB2312"/>
          <w:color w:val="000000"/>
          <w:sz w:val="32"/>
          <w:szCs w:val="32"/>
        </w:rPr>
        <w:t>，为竖向顶管法在实践工程中的应用提供理论和技术支持。</w:t>
      </w:r>
    </w:p>
    <w:p w:rsidR="00BC5DC1" w:rsidRDefault="00BC5DC1" w:rsidP="00BC5DC1">
      <w:pPr>
        <w:spacing w:line="580" w:lineRule="exact"/>
        <w:ind w:firstLineChars="200" w:firstLine="643"/>
        <w:rPr>
          <w:rFonts w:eastAsia="仿宋_GB2312"/>
          <w:b/>
          <w:bCs/>
          <w:color w:val="000000"/>
          <w:sz w:val="32"/>
          <w:szCs w:val="32"/>
        </w:rPr>
      </w:pPr>
      <w:r>
        <w:rPr>
          <w:rFonts w:eastAsia="仿宋_GB2312" w:hint="eastAsia"/>
          <w:b/>
          <w:bCs/>
          <w:color w:val="000000"/>
          <w:sz w:val="32"/>
          <w:szCs w:val="32"/>
        </w:rPr>
        <w:t>4.</w:t>
      </w:r>
      <w:r>
        <w:rPr>
          <w:rFonts w:ascii="仿宋_GB2312" w:eastAsia="仿宋_GB2312" w:hint="eastAsia"/>
          <w:b/>
          <w:bCs/>
          <w:color w:val="000000"/>
          <w:sz w:val="32"/>
          <w:szCs w:val="32"/>
        </w:rPr>
        <w:t>复杂条件下深基坑工程智慧监测及变形控制研究（申请代码选择</w:t>
      </w:r>
      <w:r>
        <w:rPr>
          <w:rFonts w:eastAsia="仿宋_GB2312" w:hint="eastAsia"/>
          <w:b/>
          <w:bCs/>
          <w:color w:val="000000"/>
          <w:sz w:val="32"/>
          <w:szCs w:val="32"/>
        </w:rPr>
        <w:t>E08</w:t>
      </w:r>
      <w:r>
        <w:rPr>
          <w:rFonts w:ascii="仿宋_GB2312" w:eastAsia="仿宋_GB2312" w:hint="eastAsia"/>
          <w:b/>
          <w:bCs/>
          <w:color w:val="000000"/>
          <w:sz w:val="32"/>
          <w:szCs w:val="32"/>
        </w:rPr>
        <w:t>的下属代码）</w:t>
      </w:r>
    </w:p>
    <w:p w:rsidR="00BC5DC1" w:rsidRDefault="00BC5DC1" w:rsidP="00BC5DC1">
      <w:pPr>
        <w:spacing w:line="580" w:lineRule="exact"/>
        <w:ind w:firstLineChars="200" w:firstLine="640"/>
        <w:rPr>
          <w:rFonts w:eastAsia="仿宋_GB2312"/>
          <w:color w:val="000000"/>
          <w:sz w:val="32"/>
          <w:szCs w:val="32"/>
        </w:rPr>
      </w:pPr>
      <w:r>
        <w:rPr>
          <w:rFonts w:ascii="仿宋_GB2312" w:eastAsia="仿宋_GB2312" w:hint="eastAsia"/>
          <w:color w:val="000000"/>
          <w:sz w:val="32"/>
          <w:szCs w:val="32"/>
        </w:rPr>
        <w:t>考虑富水软弱地层、循环交通荷载影响、周围建构筑物保护等复杂条件，针对基坑变形、支撑伺服系统和周围环境保护协调机制，建立考虑渗流影响的土体力学性能分析方法，据此提出基于实时智慧监测的深基坑</w:t>
      </w:r>
      <w:proofErr w:type="gramStart"/>
      <w:r>
        <w:rPr>
          <w:rFonts w:ascii="仿宋_GB2312" w:eastAsia="仿宋_GB2312" w:hint="eastAsia"/>
          <w:color w:val="000000"/>
          <w:sz w:val="32"/>
          <w:szCs w:val="32"/>
        </w:rPr>
        <w:t>变形自</w:t>
      </w:r>
      <w:proofErr w:type="gramEnd"/>
      <w:r>
        <w:rPr>
          <w:rFonts w:ascii="仿宋_GB2312" w:eastAsia="仿宋_GB2312" w:hint="eastAsia"/>
          <w:color w:val="000000"/>
          <w:sz w:val="32"/>
          <w:szCs w:val="32"/>
        </w:rPr>
        <w:t>适应调控方法</w:t>
      </w:r>
      <w:r>
        <w:rPr>
          <w:rFonts w:ascii="仿宋_GB2312" w:eastAsia="仿宋_GB2312"/>
          <w:color w:val="000000"/>
          <w:sz w:val="32"/>
          <w:szCs w:val="32"/>
        </w:rPr>
        <w:t>，为深基坑智慧监测控制系统应用与技术标准制定提供</w:t>
      </w:r>
      <w:r>
        <w:rPr>
          <w:rFonts w:ascii="仿宋_GB2312" w:eastAsia="仿宋_GB2312" w:hint="eastAsia"/>
          <w:color w:val="000000"/>
          <w:kern w:val="0"/>
          <w:sz w:val="32"/>
          <w:szCs w:val="32"/>
        </w:rPr>
        <w:t>理论</w:t>
      </w:r>
      <w:r>
        <w:rPr>
          <w:rFonts w:ascii="仿宋_GB2312" w:eastAsia="仿宋_GB2312"/>
          <w:color w:val="000000"/>
          <w:sz w:val="32"/>
          <w:szCs w:val="32"/>
        </w:rPr>
        <w:t>指导。</w:t>
      </w:r>
    </w:p>
    <w:p w:rsidR="00BC5DC1" w:rsidRDefault="00BC5DC1" w:rsidP="00BC5DC1">
      <w:pPr>
        <w:spacing w:line="580" w:lineRule="exact"/>
        <w:ind w:firstLineChars="200" w:firstLine="640"/>
        <w:rPr>
          <w:rFonts w:eastAsia="黑体" w:cs="黑体"/>
          <w:color w:val="000000"/>
          <w:sz w:val="32"/>
          <w:szCs w:val="32"/>
        </w:rPr>
      </w:pPr>
      <w:r>
        <w:rPr>
          <w:rFonts w:ascii="黑体" w:eastAsia="黑体" w:hAnsi="黑体" w:hint="eastAsia"/>
          <w:color w:val="000000"/>
          <w:sz w:val="32"/>
          <w:szCs w:val="32"/>
        </w:rPr>
        <w:t>二、联合方为北京中卫生物科研转化研究中心</w:t>
      </w:r>
    </w:p>
    <w:p w:rsidR="00BC5DC1" w:rsidRDefault="00BC5DC1" w:rsidP="00BC5DC1">
      <w:pPr>
        <w:spacing w:line="580" w:lineRule="exact"/>
        <w:ind w:firstLineChars="200" w:firstLine="640"/>
        <w:rPr>
          <w:rFonts w:eastAsia="楷体_GB2312" w:cs="楷体_GB2312"/>
          <w:color w:val="000000"/>
          <w:kern w:val="0"/>
          <w:sz w:val="32"/>
          <w:szCs w:val="32"/>
        </w:rPr>
      </w:pPr>
      <w:r>
        <w:rPr>
          <w:rFonts w:ascii="楷体_GB2312" w:eastAsia="楷体_GB2312" w:hint="eastAsia"/>
          <w:color w:val="000000"/>
          <w:kern w:val="0"/>
          <w:sz w:val="32"/>
          <w:szCs w:val="32"/>
        </w:rPr>
        <w:t>（一）重大项目</w:t>
      </w:r>
    </w:p>
    <w:p w:rsidR="00BC5DC1" w:rsidRDefault="00BC5DC1" w:rsidP="00BC5DC1">
      <w:pPr>
        <w:pStyle w:val="T1"/>
        <w:spacing w:line="580" w:lineRule="exact"/>
        <w:ind w:firstLine="640"/>
        <w:contextualSpacing/>
        <w:rPr>
          <w:rFonts w:eastAsia="仿宋_GB2312" w:cs="仿宋_GB2312"/>
          <w:color w:val="000000"/>
          <w:sz w:val="32"/>
          <w:szCs w:val="32"/>
        </w:rPr>
      </w:pPr>
      <w:r>
        <w:rPr>
          <w:rFonts w:ascii="仿宋_GB2312" w:eastAsia="仿宋_GB2312" w:hint="eastAsia"/>
          <w:color w:val="000000"/>
          <w:sz w:val="32"/>
          <w:szCs w:val="32"/>
        </w:rPr>
        <w:t>申报人员及单位基本要求</w:t>
      </w:r>
      <w:r>
        <w:rPr>
          <w:rFonts w:eastAsia="仿宋_GB2312" w:cs="仿宋_GB2312"/>
          <w:color w:val="000000"/>
          <w:sz w:val="32"/>
          <w:szCs w:val="32"/>
        </w:rPr>
        <w:t>:</w:t>
      </w:r>
    </w:p>
    <w:p w:rsidR="00BC5DC1" w:rsidRDefault="00BC5DC1" w:rsidP="00BC5DC1">
      <w:pPr>
        <w:pStyle w:val="TX"/>
        <w:spacing w:line="580" w:lineRule="exact"/>
        <w:ind w:firstLine="640"/>
        <w:contextualSpacing/>
        <w:rPr>
          <w:rFonts w:eastAsia="仿宋_GB2312" w:cs="仿宋_GB2312"/>
          <w:color w:val="000000"/>
          <w:sz w:val="32"/>
          <w:szCs w:val="32"/>
        </w:rPr>
      </w:pPr>
      <w:r>
        <w:rPr>
          <w:rFonts w:ascii="仿宋_GB2312" w:eastAsia="仿宋_GB2312" w:hint="eastAsia"/>
          <w:color w:val="000000"/>
          <w:sz w:val="32"/>
          <w:szCs w:val="32"/>
        </w:rPr>
        <w:lastRenderedPageBreak/>
        <w:t>重大项目对全省依托单位开放，申报单位须与省内省级以下医疗卫生机构（不含省卫生健康委员会认定的省级医疗卫生健康单位，以下同）合作申报（省级以下医疗卫生机构牵头申报的除外），且省内省级以下医疗机构人员须为项目主要参与人（排名前三，含项目负责人）。</w:t>
      </w:r>
    </w:p>
    <w:p w:rsidR="00BC5DC1" w:rsidRDefault="00BC5DC1" w:rsidP="00BC5DC1">
      <w:pPr>
        <w:pStyle w:val="TX"/>
        <w:spacing w:line="580" w:lineRule="exact"/>
        <w:ind w:firstLine="640"/>
        <w:contextualSpacing/>
        <w:rPr>
          <w:rFonts w:eastAsia="仿宋_GB2312" w:cs="仿宋_GB2312"/>
          <w:color w:val="000000"/>
          <w:sz w:val="32"/>
          <w:szCs w:val="32"/>
        </w:rPr>
      </w:pPr>
      <w:r>
        <w:rPr>
          <w:rFonts w:ascii="仿宋_GB2312" w:eastAsia="仿宋_GB2312" w:hint="eastAsia"/>
          <w:color w:val="000000"/>
          <w:sz w:val="32"/>
          <w:szCs w:val="32"/>
        </w:rPr>
        <w:t>具有临床工作经验的申请人（需在申请书正文</w:t>
      </w:r>
      <w:r>
        <w:rPr>
          <w:rFonts w:eastAsia="仿宋_GB2312" w:hint="eastAsia"/>
          <w:color w:val="000000"/>
          <w:sz w:val="32"/>
          <w:szCs w:val="32"/>
        </w:rPr>
        <w:t>“工作基础”部分做出文字声明）同等条件下优先资助。</w:t>
      </w:r>
    </w:p>
    <w:p w:rsidR="00BC5DC1" w:rsidRDefault="00BC5DC1" w:rsidP="00BC5DC1">
      <w:pPr>
        <w:pStyle w:val="T1"/>
        <w:spacing w:line="580" w:lineRule="exact"/>
        <w:ind w:firstLine="643"/>
        <w:rPr>
          <w:rFonts w:eastAsia="仿宋_GB2312"/>
          <w:b/>
          <w:bCs/>
          <w:color w:val="000000"/>
          <w:sz w:val="32"/>
          <w:szCs w:val="32"/>
        </w:rPr>
      </w:pPr>
      <w:r>
        <w:rPr>
          <w:rFonts w:eastAsia="仿宋_GB2312" w:cs="仿宋_GB2312"/>
          <w:b/>
          <w:bCs/>
          <w:color w:val="000000"/>
          <w:sz w:val="32"/>
          <w:szCs w:val="32"/>
        </w:rPr>
        <w:t>1.</w:t>
      </w:r>
      <w:r>
        <w:rPr>
          <w:rFonts w:ascii="仿宋_GB2312" w:eastAsia="仿宋_GB2312" w:hint="eastAsia"/>
          <w:b/>
          <w:bCs/>
          <w:color w:val="000000"/>
          <w:sz w:val="32"/>
          <w:szCs w:val="32"/>
        </w:rPr>
        <w:t>青少年抑郁发作</w:t>
      </w:r>
      <w:proofErr w:type="gramStart"/>
      <w:r>
        <w:rPr>
          <w:rFonts w:ascii="仿宋_GB2312" w:eastAsia="仿宋_GB2312" w:hint="eastAsia"/>
          <w:b/>
          <w:bCs/>
          <w:color w:val="000000"/>
          <w:sz w:val="32"/>
          <w:szCs w:val="32"/>
        </w:rPr>
        <w:t>共病行为</w:t>
      </w:r>
      <w:proofErr w:type="gramEnd"/>
      <w:r>
        <w:rPr>
          <w:rFonts w:ascii="仿宋_GB2312" w:eastAsia="仿宋_GB2312" w:hint="eastAsia"/>
          <w:b/>
          <w:bCs/>
          <w:color w:val="000000"/>
          <w:sz w:val="32"/>
          <w:szCs w:val="32"/>
        </w:rPr>
        <w:t>成瘾的机制研究（申请代码选择</w:t>
      </w:r>
      <w:r>
        <w:rPr>
          <w:rFonts w:eastAsia="仿宋_GB2312" w:hint="eastAsia"/>
          <w:b/>
          <w:bCs/>
          <w:color w:val="000000"/>
          <w:sz w:val="32"/>
          <w:szCs w:val="32"/>
        </w:rPr>
        <w:t>H09</w:t>
      </w:r>
      <w:r>
        <w:rPr>
          <w:rFonts w:ascii="仿宋_GB2312" w:eastAsia="仿宋_GB2312" w:hint="eastAsia"/>
          <w:b/>
          <w:bCs/>
          <w:color w:val="000000"/>
          <w:sz w:val="32"/>
          <w:szCs w:val="32"/>
        </w:rPr>
        <w:t>的下属代码）</w:t>
      </w:r>
    </w:p>
    <w:p w:rsidR="00BC5DC1" w:rsidRDefault="00BC5DC1" w:rsidP="00BC5DC1">
      <w:pPr>
        <w:pStyle w:val="TX"/>
        <w:spacing w:line="580" w:lineRule="exact"/>
        <w:ind w:firstLine="643"/>
        <w:contextualSpacing/>
        <w:rPr>
          <w:rFonts w:eastAsia="仿宋_GB2312" w:cs="仿宋_GB2312"/>
          <w:color w:val="000000"/>
          <w:sz w:val="32"/>
          <w:szCs w:val="32"/>
        </w:rPr>
      </w:pPr>
      <w:r>
        <w:rPr>
          <w:rFonts w:ascii="仿宋_GB2312" w:eastAsia="仿宋_GB2312" w:hint="eastAsia"/>
          <w:b/>
          <w:bCs/>
          <w:color w:val="000000"/>
          <w:sz w:val="32"/>
          <w:szCs w:val="32"/>
        </w:rPr>
        <w:t>研究内容：</w:t>
      </w:r>
      <w:r>
        <w:rPr>
          <w:rFonts w:ascii="仿宋_GB2312" w:eastAsia="仿宋_GB2312" w:hint="eastAsia"/>
          <w:color w:val="000000"/>
          <w:sz w:val="32"/>
          <w:szCs w:val="32"/>
        </w:rPr>
        <w:t>建立规范化的青少年抑郁发作患者队列，利用先进的神经影像学技术（磁共振、脑磁图），分析对青少年抑郁发作</w:t>
      </w:r>
      <w:proofErr w:type="gramStart"/>
      <w:r>
        <w:rPr>
          <w:rFonts w:ascii="仿宋_GB2312" w:eastAsia="仿宋_GB2312" w:hint="eastAsia"/>
          <w:color w:val="000000"/>
          <w:sz w:val="32"/>
          <w:szCs w:val="32"/>
        </w:rPr>
        <w:t>共病行为</w:t>
      </w:r>
      <w:proofErr w:type="gramEnd"/>
      <w:r>
        <w:rPr>
          <w:rFonts w:ascii="仿宋_GB2312" w:eastAsia="仿宋_GB2312" w:hint="eastAsia"/>
          <w:color w:val="000000"/>
          <w:sz w:val="32"/>
          <w:szCs w:val="32"/>
        </w:rPr>
        <w:t>成瘾（如游戏障碍等成瘾性行为）的临床特征，探讨遗传与环境交互作用对神经环路与</w:t>
      </w:r>
      <w:proofErr w:type="gramStart"/>
      <w:r>
        <w:rPr>
          <w:rFonts w:ascii="仿宋_GB2312" w:eastAsia="仿宋_GB2312" w:hint="eastAsia"/>
          <w:color w:val="000000"/>
          <w:sz w:val="32"/>
          <w:szCs w:val="32"/>
        </w:rPr>
        <w:t>脑网络</w:t>
      </w:r>
      <w:proofErr w:type="gramEnd"/>
      <w:r>
        <w:rPr>
          <w:rFonts w:ascii="仿宋_GB2312" w:eastAsia="仿宋_GB2312" w:hint="eastAsia"/>
          <w:color w:val="000000"/>
          <w:sz w:val="32"/>
          <w:szCs w:val="32"/>
        </w:rPr>
        <w:t>的影响，揭示青少年抑郁发</w:t>
      </w:r>
      <w:proofErr w:type="gramStart"/>
      <w:r>
        <w:rPr>
          <w:rFonts w:ascii="仿宋_GB2312" w:eastAsia="仿宋_GB2312" w:hint="eastAsia"/>
          <w:color w:val="000000"/>
          <w:sz w:val="32"/>
          <w:szCs w:val="32"/>
        </w:rPr>
        <w:t>作伴</w:t>
      </w:r>
      <w:proofErr w:type="gramEnd"/>
      <w:r>
        <w:rPr>
          <w:rFonts w:ascii="仿宋_GB2312" w:eastAsia="仿宋_GB2312" w:hint="eastAsia"/>
          <w:color w:val="000000"/>
          <w:sz w:val="32"/>
          <w:szCs w:val="32"/>
        </w:rPr>
        <w:t>行为成瘾的发生、发展及转归中的作用机制。</w:t>
      </w:r>
    </w:p>
    <w:p w:rsidR="00BC5DC1" w:rsidRDefault="00BC5DC1" w:rsidP="00BC5DC1">
      <w:pPr>
        <w:pStyle w:val="TX"/>
        <w:spacing w:line="580" w:lineRule="exact"/>
        <w:ind w:firstLine="643"/>
        <w:contextualSpacing/>
        <w:rPr>
          <w:rFonts w:eastAsia="仿宋_GB2312" w:cs="仿宋_GB2312"/>
          <w:color w:val="000000"/>
          <w:sz w:val="32"/>
          <w:szCs w:val="32"/>
        </w:rPr>
      </w:pPr>
      <w:r>
        <w:rPr>
          <w:rFonts w:ascii="仿宋_GB2312" w:eastAsia="仿宋_GB2312" w:hint="eastAsia"/>
          <w:b/>
          <w:bCs/>
          <w:color w:val="000000"/>
          <w:sz w:val="32"/>
          <w:szCs w:val="32"/>
        </w:rPr>
        <w:t>绩效目标：</w:t>
      </w:r>
      <w:r>
        <w:rPr>
          <w:rFonts w:ascii="仿宋_GB2312" w:eastAsia="仿宋_GB2312" w:hint="eastAsia"/>
          <w:color w:val="000000"/>
          <w:sz w:val="32"/>
          <w:szCs w:val="32"/>
        </w:rPr>
        <w:t>发现青少年抑郁发作</w:t>
      </w:r>
      <w:proofErr w:type="gramStart"/>
      <w:r>
        <w:rPr>
          <w:rFonts w:ascii="仿宋_GB2312" w:eastAsia="仿宋_GB2312" w:hint="eastAsia"/>
          <w:color w:val="000000"/>
          <w:sz w:val="32"/>
          <w:szCs w:val="32"/>
        </w:rPr>
        <w:t>共病行为</w:t>
      </w:r>
      <w:proofErr w:type="gramEnd"/>
      <w:r>
        <w:rPr>
          <w:rFonts w:ascii="仿宋_GB2312" w:eastAsia="仿宋_GB2312" w:hint="eastAsia"/>
          <w:color w:val="000000"/>
          <w:sz w:val="32"/>
          <w:szCs w:val="32"/>
        </w:rPr>
        <w:t>成瘾的神经环路或</w:t>
      </w:r>
      <w:proofErr w:type="gramStart"/>
      <w:r>
        <w:rPr>
          <w:rFonts w:ascii="仿宋_GB2312" w:eastAsia="仿宋_GB2312" w:hint="eastAsia"/>
          <w:color w:val="000000"/>
          <w:sz w:val="32"/>
          <w:szCs w:val="32"/>
        </w:rPr>
        <w:t>脑网络</w:t>
      </w:r>
      <w:proofErr w:type="gramEnd"/>
      <w:r>
        <w:rPr>
          <w:rFonts w:ascii="仿宋_GB2312" w:eastAsia="仿宋_GB2312" w:hint="eastAsia"/>
          <w:color w:val="000000"/>
          <w:sz w:val="32"/>
          <w:szCs w:val="32"/>
        </w:rPr>
        <w:t>特征性指标，</w:t>
      </w:r>
      <w:proofErr w:type="gramStart"/>
      <w:r>
        <w:rPr>
          <w:rFonts w:ascii="仿宋_GB2312" w:eastAsia="仿宋_GB2312" w:hint="eastAsia"/>
          <w:color w:val="000000"/>
          <w:sz w:val="32"/>
          <w:szCs w:val="32"/>
        </w:rPr>
        <w:t>且指标</w:t>
      </w:r>
      <w:proofErr w:type="gramEnd"/>
      <w:r>
        <w:rPr>
          <w:rFonts w:ascii="仿宋_GB2312" w:eastAsia="仿宋_GB2312" w:hint="eastAsia"/>
          <w:color w:val="000000"/>
          <w:sz w:val="32"/>
          <w:szCs w:val="32"/>
        </w:rPr>
        <w:t>具备诊疗评价效度。</w:t>
      </w:r>
    </w:p>
    <w:p w:rsidR="00BC5DC1" w:rsidRDefault="00BC5DC1" w:rsidP="00BC5DC1">
      <w:pPr>
        <w:pStyle w:val="TX"/>
        <w:spacing w:line="580" w:lineRule="exact"/>
        <w:ind w:firstLine="643"/>
        <w:rPr>
          <w:rFonts w:eastAsia="仿宋_GB2312"/>
          <w:b/>
          <w:bCs/>
          <w:color w:val="000000"/>
          <w:sz w:val="32"/>
          <w:szCs w:val="32"/>
        </w:rPr>
      </w:pPr>
      <w:r>
        <w:rPr>
          <w:rFonts w:eastAsia="仿宋_GB2312"/>
          <w:b/>
          <w:bCs/>
          <w:color w:val="000000"/>
          <w:sz w:val="32"/>
          <w:szCs w:val="32"/>
        </w:rPr>
        <w:t>2.</w:t>
      </w:r>
      <w:r>
        <w:rPr>
          <w:rFonts w:ascii="仿宋_GB2312" w:eastAsia="仿宋_GB2312" w:hint="eastAsia"/>
          <w:b/>
          <w:bCs/>
          <w:color w:val="000000"/>
          <w:sz w:val="32"/>
          <w:szCs w:val="32"/>
        </w:rPr>
        <w:t>子宫内膜病理微环境在宫腔粘连中的作用机制及干预研究（申请代码选择</w:t>
      </w:r>
      <w:r>
        <w:rPr>
          <w:rFonts w:eastAsia="仿宋_GB2312" w:hint="eastAsia"/>
          <w:b/>
          <w:bCs/>
          <w:color w:val="000000"/>
          <w:sz w:val="32"/>
          <w:szCs w:val="32"/>
        </w:rPr>
        <w:t>H04</w:t>
      </w:r>
      <w:r>
        <w:rPr>
          <w:rFonts w:ascii="仿宋_GB2312" w:eastAsia="仿宋_GB2312" w:hint="eastAsia"/>
          <w:b/>
          <w:bCs/>
          <w:color w:val="000000"/>
          <w:sz w:val="32"/>
          <w:szCs w:val="32"/>
        </w:rPr>
        <w:t>的下属代码）</w:t>
      </w:r>
    </w:p>
    <w:p w:rsidR="00BC5DC1" w:rsidRDefault="00BC5DC1" w:rsidP="00BC5DC1">
      <w:pPr>
        <w:pStyle w:val="TX"/>
        <w:spacing w:line="580" w:lineRule="exact"/>
        <w:ind w:firstLine="643"/>
        <w:contextualSpacing/>
        <w:rPr>
          <w:rFonts w:eastAsia="仿宋_GB2312" w:cs="仿宋_GB2312"/>
          <w:color w:val="000000"/>
          <w:sz w:val="32"/>
          <w:szCs w:val="32"/>
        </w:rPr>
      </w:pPr>
      <w:r>
        <w:rPr>
          <w:rFonts w:ascii="仿宋_GB2312" w:eastAsia="仿宋_GB2312" w:hint="eastAsia"/>
          <w:b/>
          <w:bCs/>
          <w:color w:val="000000"/>
          <w:sz w:val="32"/>
          <w:szCs w:val="32"/>
        </w:rPr>
        <w:t>研究内容：</w:t>
      </w:r>
      <w:r>
        <w:rPr>
          <w:rFonts w:ascii="仿宋_GB2312" w:eastAsia="仿宋_GB2312" w:hint="eastAsia"/>
          <w:color w:val="000000"/>
          <w:sz w:val="32"/>
          <w:szCs w:val="32"/>
        </w:rPr>
        <w:t>围绕宫腔粘连疾病导致的生殖健康问题，解析宫腔粘连纤维化细胞亚群、免疫微环境及相互作用，利用谱系追踪技术明确纤维化亚群的细胞分化来源，明确疾病特异免疫细胞亚群在宫腔粘连纤维化进程中的作用及分子调控机制，揭示潜在的干预策略。</w:t>
      </w:r>
    </w:p>
    <w:p w:rsidR="00BC5DC1" w:rsidRDefault="00BC5DC1" w:rsidP="00BC5DC1">
      <w:pPr>
        <w:pStyle w:val="TX"/>
        <w:spacing w:line="580" w:lineRule="exact"/>
        <w:ind w:firstLine="643"/>
        <w:contextualSpacing/>
        <w:rPr>
          <w:rFonts w:eastAsia="仿宋_GB2312" w:cs="仿宋_GB2312"/>
          <w:color w:val="000000"/>
          <w:sz w:val="32"/>
          <w:szCs w:val="32"/>
        </w:rPr>
      </w:pPr>
      <w:r>
        <w:rPr>
          <w:rFonts w:ascii="仿宋_GB2312" w:eastAsia="仿宋_GB2312" w:hint="eastAsia"/>
          <w:b/>
          <w:bCs/>
          <w:color w:val="000000"/>
          <w:sz w:val="32"/>
          <w:szCs w:val="32"/>
        </w:rPr>
        <w:lastRenderedPageBreak/>
        <w:t>绩效目标：</w:t>
      </w:r>
      <w:r>
        <w:rPr>
          <w:rFonts w:ascii="仿宋_GB2312" w:eastAsia="仿宋_GB2312" w:hint="eastAsia"/>
          <w:color w:val="000000"/>
          <w:sz w:val="32"/>
          <w:szCs w:val="32"/>
        </w:rPr>
        <w:t>完成人宫腔粘连病理微环境细胞图谱解析，发现</w:t>
      </w:r>
      <w:r>
        <w:rPr>
          <w:rFonts w:eastAsia="仿宋_GB2312" w:hint="eastAsia"/>
          <w:color w:val="000000"/>
          <w:sz w:val="32"/>
          <w:szCs w:val="32"/>
        </w:rPr>
        <w:t>2-3</w:t>
      </w:r>
      <w:r>
        <w:rPr>
          <w:rFonts w:ascii="仿宋_GB2312" w:eastAsia="仿宋_GB2312" w:hint="eastAsia"/>
          <w:color w:val="000000"/>
          <w:sz w:val="32"/>
          <w:szCs w:val="32"/>
        </w:rPr>
        <w:t>个疾病特异细胞亚群作为疾病生物标志物或明确</w:t>
      </w:r>
      <w:r>
        <w:rPr>
          <w:rFonts w:eastAsia="仿宋_GB2312" w:cs="Times New Roman" w:hint="eastAsia"/>
          <w:color w:val="000000"/>
          <w:sz w:val="32"/>
          <w:szCs w:val="32"/>
        </w:rPr>
        <w:t>1-2</w:t>
      </w:r>
      <w:r>
        <w:rPr>
          <w:rFonts w:ascii="仿宋_GB2312" w:eastAsia="仿宋_GB2312" w:hint="eastAsia"/>
          <w:color w:val="000000"/>
          <w:sz w:val="32"/>
          <w:szCs w:val="32"/>
        </w:rPr>
        <w:t>种特异细胞亚群在宫腔粘连纤维化进程中的作用及分子调控机制，建立</w:t>
      </w:r>
      <w:r>
        <w:rPr>
          <w:rFonts w:eastAsia="仿宋_GB2312" w:cs="Times New Roman" w:hint="eastAsia"/>
          <w:color w:val="000000"/>
          <w:sz w:val="32"/>
          <w:szCs w:val="32"/>
        </w:rPr>
        <w:t>1-2</w:t>
      </w:r>
      <w:r>
        <w:rPr>
          <w:rFonts w:ascii="仿宋_GB2312" w:eastAsia="仿宋_GB2312" w:hint="eastAsia"/>
          <w:color w:val="000000"/>
          <w:sz w:val="32"/>
          <w:szCs w:val="32"/>
        </w:rPr>
        <w:t>种有效干预手段。</w:t>
      </w:r>
    </w:p>
    <w:p w:rsidR="00BC5DC1" w:rsidRDefault="00BC5DC1" w:rsidP="00BC5DC1">
      <w:pPr>
        <w:pStyle w:val="a0"/>
        <w:spacing w:after="0" w:line="580" w:lineRule="exact"/>
        <w:ind w:leftChars="0" w:left="0" w:rightChars="0" w:right="0" w:firstLineChars="200" w:firstLine="640"/>
        <w:rPr>
          <w:rFonts w:eastAsia="楷体_GB2312" w:cs="楷体_GB2312"/>
          <w:color w:val="000000"/>
          <w:kern w:val="0"/>
        </w:rPr>
      </w:pPr>
      <w:r>
        <w:rPr>
          <w:rFonts w:ascii="楷体_GB2312" w:eastAsia="楷体_GB2312" w:hint="eastAsia"/>
          <w:color w:val="000000"/>
          <w:kern w:val="0"/>
        </w:rPr>
        <w:t>（二）探索项目</w:t>
      </w:r>
    </w:p>
    <w:p w:rsidR="00BC5DC1" w:rsidRDefault="00BC5DC1" w:rsidP="00BC5DC1">
      <w:pPr>
        <w:pStyle w:val="T1"/>
        <w:spacing w:line="580" w:lineRule="exact"/>
        <w:ind w:firstLine="640"/>
        <w:contextualSpacing/>
        <w:rPr>
          <w:rFonts w:eastAsia="仿宋_GB2312" w:cs="仿宋_GB2312"/>
          <w:color w:val="000000"/>
          <w:sz w:val="32"/>
          <w:szCs w:val="32"/>
        </w:rPr>
      </w:pPr>
      <w:r>
        <w:rPr>
          <w:rFonts w:ascii="仿宋_GB2312" w:eastAsia="仿宋_GB2312" w:hint="eastAsia"/>
          <w:color w:val="000000"/>
          <w:sz w:val="32"/>
          <w:szCs w:val="32"/>
        </w:rPr>
        <w:t>申报人员及单位基本要求：</w:t>
      </w:r>
    </w:p>
    <w:p w:rsidR="00BC5DC1" w:rsidRDefault="00BC5DC1" w:rsidP="00BC5DC1">
      <w:pPr>
        <w:pStyle w:val="TX"/>
        <w:spacing w:line="580" w:lineRule="exact"/>
        <w:ind w:firstLine="640"/>
        <w:contextualSpacing/>
        <w:rPr>
          <w:rFonts w:eastAsia="仿宋_GB2312" w:cs="仿宋_GB2312"/>
          <w:color w:val="000000"/>
          <w:sz w:val="32"/>
          <w:szCs w:val="32"/>
        </w:rPr>
      </w:pPr>
      <w:r>
        <w:rPr>
          <w:rFonts w:ascii="仿宋_GB2312" w:eastAsia="仿宋_GB2312" w:hint="eastAsia"/>
          <w:color w:val="000000"/>
          <w:sz w:val="32"/>
          <w:szCs w:val="32"/>
        </w:rPr>
        <w:t>方向一至三对全省依托单位开放，申报单位须与省内省级以下医疗卫生机构（不含省卫生健康委员会认定的省级医疗卫生健康单位，以下同）合作申报（省内省级以下医疗卫生机构牵头申报的除外），且省内省级以下医疗卫生机构人员须为项目主要参与人（排名前三，含项目负责人）；方向四、五对省内省级以下医疗卫生机构（须为</w:t>
      </w:r>
      <w:proofErr w:type="gramStart"/>
      <w:r>
        <w:rPr>
          <w:rFonts w:ascii="仿宋_GB2312" w:eastAsia="仿宋_GB2312" w:hint="eastAsia"/>
          <w:color w:val="000000"/>
          <w:sz w:val="32"/>
          <w:szCs w:val="32"/>
        </w:rPr>
        <w:t>省基金</w:t>
      </w:r>
      <w:proofErr w:type="gramEnd"/>
      <w:r>
        <w:rPr>
          <w:rFonts w:ascii="仿宋_GB2312" w:eastAsia="仿宋_GB2312" w:hint="eastAsia"/>
          <w:color w:val="000000"/>
          <w:sz w:val="32"/>
          <w:szCs w:val="32"/>
        </w:rPr>
        <w:t>依托单位）开放。</w:t>
      </w:r>
    </w:p>
    <w:p w:rsidR="00BC5DC1" w:rsidRDefault="00BC5DC1" w:rsidP="00BC5DC1">
      <w:pPr>
        <w:pStyle w:val="TX"/>
        <w:spacing w:line="580" w:lineRule="exact"/>
        <w:ind w:firstLine="640"/>
        <w:contextualSpacing/>
        <w:rPr>
          <w:rFonts w:eastAsia="仿宋_GB2312" w:cs="仿宋_GB2312"/>
          <w:color w:val="000000"/>
          <w:sz w:val="32"/>
          <w:szCs w:val="32"/>
        </w:rPr>
      </w:pPr>
      <w:r>
        <w:rPr>
          <w:rFonts w:ascii="仿宋_GB2312" w:eastAsia="仿宋_GB2312" w:hint="eastAsia"/>
          <w:color w:val="000000"/>
          <w:sz w:val="32"/>
          <w:szCs w:val="32"/>
        </w:rPr>
        <w:t>具有临床工作经验的申请人（需在申请书正文</w:t>
      </w:r>
      <w:r>
        <w:rPr>
          <w:rFonts w:eastAsia="仿宋_GB2312" w:hint="eastAsia"/>
          <w:color w:val="000000"/>
          <w:sz w:val="32"/>
          <w:szCs w:val="32"/>
        </w:rPr>
        <w:t>“工作基础”部分做出文字声明）同等条件下优先资助。</w:t>
      </w:r>
    </w:p>
    <w:p w:rsidR="00BC5DC1" w:rsidRDefault="00BC5DC1" w:rsidP="00BC5DC1">
      <w:pPr>
        <w:pStyle w:val="T1"/>
        <w:spacing w:line="580" w:lineRule="exact"/>
        <w:ind w:firstLine="643"/>
        <w:rPr>
          <w:rFonts w:eastAsia="仿宋_GB2312"/>
          <w:b/>
          <w:bCs/>
          <w:color w:val="000000"/>
          <w:sz w:val="32"/>
          <w:szCs w:val="32"/>
        </w:rPr>
      </w:pPr>
      <w:r>
        <w:rPr>
          <w:rFonts w:eastAsia="仿宋_GB2312" w:cs="仿宋_GB2312"/>
          <w:b/>
          <w:bCs/>
          <w:color w:val="000000"/>
          <w:sz w:val="32"/>
          <w:szCs w:val="32"/>
        </w:rPr>
        <w:t>1.</w:t>
      </w:r>
      <w:r>
        <w:rPr>
          <w:rFonts w:ascii="仿宋_GB2312" w:eastAsia="仿宋_GB2312" w:hint="eastAsia"/>
          <w:b/>
          <w:bCs/>
          <w:color w:val="000000"/>
          <w:sz w:val="32"/>
          <w:szCs w:val="32"/>
        </w:rPr>
        <w:t>小分子抑制剂治疗</w:t>
      </w:r>
      <w:proofErr w:type="gramStart"/>
      <w:r>
        <w:rPr>
          <w:rFonts w:ascii="仿宋_GB2312" w:eastAsia="仿宋_GB2312" w:hint="eastAsia"/>
          <w:b/>
          <w:bCs/>
          <w:color w:val="000000"/>
          <w:sz w:val="32"/>
          <w:szCs w:val="32"/>
        </w:rPr>
        <w:t>急性髓系白血病</w:t>
      </w:r>
      <w:proofErr w:type="gramEnd"/>
      <w:r>
        <w:rPr>
          <w:rFonts w:ascii="仿宋_GB2312" w:eastAsia="仿宋_GB2312" w:hint="eastAsia"/>
          <w:b/>
          <w:bCs/>
          <w:color w:val="000000"/>
          <w:sz w:val="32"/>
          <w:szCs w:val="32"/>
        </w:rPr>
        <w:t>的协同作用及机制研究（申请代码选择</w:t>
      </w:r>
      <w:r>
        <w:rPr>
          <w:rFonts w:eastAsia="仿宋_GB2312" w:hint="eastAsia"/>
          <w:b/>
          <w:bCs/>
          <w:color w:val="000000"/>
          <w:sz w:val="32"/>
          <w:szCs w:val="32"/>
        </w:rPr>
        <w:t>H08</w:t>
      </w:r>
      <w:r>
        <w:rPr>
          <w:rFonts w:ascii="仿宋_GB2312" w:eastAsia="仿宋_GB2312" w:hint="eastAsia"/>
          <w:b/>
          <w:bCs/>
          <w:color w:val="000000"/>
          <w:sz w:val="32"/>
          <w:szCs w:val="32"/>
        </w:rPr>
        <w:t>的下属代码）</w:t>
      </w:r>
    </w:p>
    <w:p w:rsidR="00BC5DC1" w:rsidRDefault="00BC5DC1" w:rsidP="00BC5DC1">
      <w:pPr>
        <w:pStyle w:val="T1"/>
        <w:spacing w:line="580" w:lineRule="exact"/>
        <w:ind w:firstLine="640"/>
        <w:contextualSpacing/>
        <w:rPr>
          <w:rFonts w:eastAsia="仿宋_GB2312" w:cs="仿宋_GB2312"/>
          <w:color w:val="000000"/>
          <w:sz w:val="32"/>
          <w:szCs w:val="32"/>
        </w:rPr>
      </w:pPr>
      <w:r>
        <w:rPr>
          <w:rFonts w:ascii="仿宋_GB2312" w:eastAsia="仿宋_GB2312" w:hint="eastAsia"/>
          <w:color w:val="000000"/>
          <w:sz w:val="32"/>
          <w:szCs w:val="32"/>
        </w:rPr>
        <w:t>针对基因突变在</w:t>
      </w:r>
      <w:proofErr w:type="gramStart"/>
      <w:r>
        <w:rPr>
          <w:rFonts w:ascii="仿宋_GB2312" w:eastAsia="仿宋_GB2312" w:hint="eastAsia"/>
          <w:color w:val="000000"/>
          <w:sz w:val="32"/>
          <w:szCs w:val="32"/>
        </w:rPr>
        <w:t>急性髓系白血病</w:t>
      </w:r>
      <w:proofErr w:type="gramEnd"/>
      <w:r>
        <w:rPr>
          <w:rFonts w:ascii="仿宋_GB2312" w:eastAsia="仿宋_GB2312" w:hint="eastAsia"/>
          <w:color w:val="000000"/>
          <w:sz w:val="32"/>
          <w:szCs w:val="32"/>
        </w:rPr>
        <w:t>发病机制和治疗靶点的重要作用，研究</w:t>
      </w:r>
      <w:proofErr w:type="gramStart"/>
      <w:r>
        <w:rPr>
          <w:rFonts w:ascii="仿宋_GB2312" w:eastAsia="仿宋_GB2312" w:hint="eastAsia"/>
          <w:color w:val="000000"/>
          <w:sz w:val="32"/>
          <w:szCs w:val="32"/>
        </w:rPr>
        <w:t>急性髓系白血病</w:t>
      </w:r>
      <w:proofErr w:type="gramEnd"/>
      <w:r>
        <w:rPr>
          <w:rFonts w:ascii="仿宋_GB2312" w:eastAsia="仿宋_GB2312" w:hint="eastAsia"/>
          <w:color w:val="000000"/>
          <w:sz w:val="32"/>
          <w:szCs w:val="32"/>
        </w:rPr>
        <w:t>的耐药和复发的分子机制。探索小分子抑制剂，尤其是</w:t>
      </w:r>
      <w:r>
        <w:rPr>
          <w:rFonts w:eastAsia="仿宋_GB2312" w:hint="eastAsia"/>
          <w:color w:val="000000"/>
          <w:sz w:val="32"/>
          <w:szCs w:val="32"/>
        </w:rPr>
        <w:t>Bcl2</w:t>
      </w:r>
      <w:r>
        <w:rPr>
          <w:rFonts w:ascii="仿宋_GB2312" w:eastAsia="仿宋_GB2312" w:hint="eastAsia"/>
          <w:color w:val="000000"/>
          <w:sz w:val="32"/>
          <w:szCs w:val="32"/>
        </w:rPr>
        <w:t>，</w:t>
      </w:r>
      <w:r>
        <w:rPr>
          <w:rFonts w:eastAsia="仿宋_GB2312" w:cs="Times New Roman" w:hint="eastAsia"/>
          <w:color w:val="000000"/>
          <w:sz w:val="32"/>
          <w:szCs w:val="32"/>
        </w:rPr>
        <w:t>FLT3</w:t>
      </w:r>
      <w:r>
        <w:rPr>
          <w:rFonts w:ascii="仿宋_GB2312" w:eastAsia="仿宋_GB2312" w:hint="eastAsia"/>
          <w:color w:val="000000"/>
          <w:sz w:val="32"/>
          <w:szCs w:val="32"/>
        </w:rPr>
        <w:t>和</w:t>
      </w:r>
      <w:r>
        <w:rPr>
          <w:rFonts w:eastAsia="仿宋_GB2312" w:cs="Times New Roman" w:hint="eastAsia"/>
          <w:color w:val="000000"/>
          <w:sz w:val="32"/>
          <w:szCs w:val="32"/>
        </w:rPr>
        <w:t>IDH1/2</w:t>
      </w:r>
      <w:r>
        <w:rPr>
          <w:rFonts w:ascii="仿宋_GB2312" w:eastAsia="仿宋_GB2312" w:hint="eastAsia"/>
          <w:color w:val="000000"/>
          <w:sz w:val="32"/>
          <w:szCs w:val="32"/>
        </w:rPr>
        <w:t>等抑制剂联合治疗急性</w:t>
      </w:r>
      <w:proofErr w:type="gramStart"/>
      <w:r>
        <w:rPr>
          <w:rFonts w:ascii="仿宋_GB2312" w:eastAsia="仿宋_GB2312" w:hint="eastAsia"/>
          <w:color w:val="000000"/>
          <w:sz w:val="32"/>
          <w:szCs w:val="32"/>
        </w:rPr>
        <w:t>髓</w:t>
      </w:r>
      <w:proofErr w:type="gramEnd"/>
      <w:r>
        <w:rPr>
          <w:rFonts w:ascii="仿宋_GB2312" w:eastAsia="仿宋_GB2312" w:hint="eastAsia"/>
          <w:color w:val="000000"/>
          <w:sz w:val="32"/>
          <w:szCs w:val="32"/>
        </w:rPr>
        <w:t>细胞白血病的协同作用，研究不同方案对</w:t>
      </w:r>
      <w:proofErr w:type="gramStart"/>
      <w:r>
        <w:rPr>
          <w:rFonts w:ascii="仿宋_GB2312" w:eastAsia="仿宋_GB2312" w:hint="eastAsia"/>
          <w:color w:val="000000"/>
          <w:sz w:val="32"/>
          <w:szCs w:val="32"/>
        </w:rPr>
        <w:t>急性髓系白血病</w:t>
      </w:r>
      <w:proofErr w:type="gramEnd"/>
      <w:r>
        <w:rPr>
          <w:rFonts w:ascii="仿宋_GB2312" w:eastAsia="仿宋_GB2312" w:hint="eastAsia"/>
          <w:color w:val="000000"/>
          <w:sz w:val="32"/>
          <w:szCs w:val="32"/>
        </w:rPr>
        <w:t>，尤其是难治和复发</w:t>
      </w:r>
      <w:proofErr w:type="gramStart"/>
      <w:r>
        <w:rPr>
          <w:rFonts w:ascii="仿宋_GB2312" w:eastAsia="仿宋_GB2312" w:hint="eastAsia"/>
          <w:color w:val="000000"/>
          <w:sz w:val="32"/>
          <w:szCs w:val="32"/>
        </w:rPr>
        <w:t>型作用</w:t>
      </w:r>
      <w:proofErr w:type="gramEnd"/>
      <w:r>
        <w:rPr>
          <w:rFonts w:ascii="仿宋_GB2312" w:eastAsia="仿宋_GB2312" w:hint="eastAsia"/>
          <w:color w:val="000000"/>
          <w:sz w:val="32"/>
          <w:szCs w:val="32"/>
        </w:rPr>
        <w:t>的分子机制，进一步为</w:t>
      </w:r>
      <w:proofErr w:type="gramStart"/>
      <w:r>
        <w:rPr>
          <w:rFonts w:ascii="仿宋_GB2312" w:eastAsia="仿宋_GB2312" w:hint="eastAsia"/>
          <w:color w:val="000000"/>
          <w:sz w:val="32"/>
          <w:szCs w:val="32"/>
        </w:rPr>
        <w:t>急性髓系白血病</w:t>
      </w:r>
      <w:proofErr w:type="gramEnd"/>
      <w:r>
        <w:rPr>
          <w:rFonts w:ascii="仿宋_GB2312" w:eastAsia="仿宋_GB2312" w:hint="eastAsia"/>
          <w:color w:val="000000"/>
          <w:sz w:val="32"/>
          <w:szCs w:val="32"/>
        </w:rPr>
        <w:t>的个体化精准治疗提供新的手段。</w:t>
      </w:r>
    </w:p>
    <w:p w:rsidR="00BC5DC1" w:rsidRDefault="00BC5DC1" w:rsidP="00BC5DC1">
      <w:pPr>
        <w:pStyle w:val="T1"/>
        <w:spacing w:line="580" w:lineRule="exact"/>
        <w:ind w:firstLine="643"/>
        <w:contextualSpacing/>
        <w:rPr>
          <w:rFonts w:eastAsia="仿宋_GB2312" w:cs="仿宋_GB2312"/>
          <w:b/>
          <w:bCs/>
          <w:color w:val="000000"/>
          <w:sz w:val="32"/>
          <w:szCs w:val="32"/>
        </w:rPr>
      </w:pPr>
      <w:r>
        <w:rPr>
          <w:rFonts w:eastAsia="仿宋_GB2312" w:cs="仿宋_GB2312"/>
          <w:b/>
          <w:bCs/>
          <w:color w:val="000000"/>
          <w:sz w:val="32"/>
          <w:szCs w:val="32"/>
        </w:rPr>
        <w:lastRenderedPageBreak/>
        <w:t>2.</w:t>
      </w:r>
      <w:r>
        <w:rPr>
          <w:rFonts w:ascii="仿宋_GB2312" w:eastAsia="仿宋_GB2312" w:hint="eastAsia"/>
          <w:b/>
          <w:bCs/>
          <w:color w:val="000000"/>
          <w:sz w:val="32"/>
          <w:szCs w:val="32"/>
        </w:rPr>
        <w:t>基于大数据的带状疱疹预后及并发症相关建模研究（申请代码选择</w:t>
      </w:r>
      <w:r>
        <w:rPr>
          <w:rFonts w:eastAsia="仿宋_GB2312" w:hint="eastAsia"/>
          <w:b/>
          <w:bCs/>
          <w:color w:val="000000"/>
          <w:sz w:val="32"/>
          <w:szCs w:val="32"/>
        </w:rPr>
        <w:t>H11</w:t>
      </w:r>
      <w:r>
        <w:rPr>
          <w:rFonts w:ascii="仿宋_GB2312" w:eastAsia="仿宋_GB2312" w:hint="eastAsia"/>
          <w:b/>
          <w:bCs/>
          <w:color w:val="000000"/>
          <w:sz w:val="32"/>
          <w:szCs w:val="32"/>
        </w:rPr>
        <w:t>的下属代码）</w:t>
      </w:r>
    </w:p>
    <w:p w:rsidR="00BC5DC1" w:rsidRDefault="00BC5DC1" w:rsidP="00BC5DC1">
      <w:pPr>
        <w:pStyle w:val="T1"/>
        <w:spacing w:line="580" w:lineRule="exact"/>
        <w:ind w:firstLine="640"/>
        <w:contextualSpacing/>
        <w:rPr>
          <w:rFonts w:eastAsia="仿宋_GB2312" w:cs="仿宋_GB2312"/>
          <w:color w:val="000000"/>
          <w:sz w:val="32"/>
          <w:szCs w:val="32"/>
        </w:rPr>
      </w:pPr>
      <w:r>
        <w:rPr>
          <w:rFonts w:ascii="仿宋_GB2312" w:eastAsia="仿宋_GB2312" w:hint="eastAsia"/>
          <w:color w:val="000000"/>
          <w:sz w:val="32"/>
          <w:szCs w:val="32"/>
        </w:rPr>
        <w:t>针对带状疱疹的神经痛、颅内感染等并发症及预后情况展开研究，基于区域内流行病学研究基础，结合大数据及算法相关技术，构建疾病不良预后预测模型。</w:t>
      </w:r>
    </w:p>
    <w:p w:rsidR="00BC5DC1" w:rsidRDefault="00BC5DC1" w:rsidP="00BC5DC1">
      <w:pPr>
        <w:pStyle w:val="TX"/>
        <w:spacing w:line="580" w:lineRule="exact"/>
        <w:ind w:firstLine="643"/>
        <w:rPr>
          <w:rFonts w:eastAsia="仿宋_GB2312" w:cs="仿宋_GB2312"/>
          <w:b/>
          <w:bCs/>
          <w:color w:val="000000"/>
          <w:sz w:val="32"/>
          <w:szCs w:val="32"/>
        </w:rPr>
      </w:pPr>
      <w:r>
        <w:rPr>
          <w:rFonts w:eastAsia="仿宋_GB2312" w:cs="仿宋_GB2312"/>
          <w:b/>
          <w:bCs/>
          <w:color w:val="000000"/>
          <w:sz w:val="32"/>
          <w:szCs w:val="32"/>
        </w:rPr>
        <w:t>3.</w:t>
      </w:r>
      <w:r>
        <w:rPr>
          <w:rFonts w:ascii="仿宋_GB2312" w:eastAsia="仿宋_GB2312" w:hint="eastAsia"/>
          <w:b/>
          <w:bCs/>
          <w:color w:val="000000"/>
          <w:sz w:val="32"/>
          <w:szCs w:val="32"/>
        </w:rPr>
        <w:t>围绕</w:t>
      </w:r>
      <w:proofErr w:type="gramStart"/>
      <w:r>
        <w:rPr>
          <w:rFonts w:ascii="仿宋_GB2312" w:eastAsia="仿宋_GB2312" w:hint="eastAsia"/>
          <w:b/>
          <w:bCs/>
          <w:color w:val="000000"/>
          <w:sz w:val="32"/>
          <w:szCs w:val="32"/>
        </w:rPr>
        <w:t>铁死亡</w:t>
      </w:r>
      <w:proofErr w:type="gramEnd"/>
      <w:r>
        <w:rPr>
          <w:rFonts w:ascii="仿宋_GB2312" w:eastAsia="仿宋_GB2312" w:hint="eastAsia"/>
          <w:b/>
          <w:bCs/>
          <w:color w:val="000000"/>
          <w:sz w:val="32"/>
          <w:szCs w:val="32"/>
        </w:rPr>
        <w:t>通路研究骨髓增生异常综合征的分子机制（申请代码选择</w:t>
      </w:r>
      <w:r>
        <w:rPr>
          <w:rFonts w:eastAsia="仿宋_GB2312" w:hint="eastAsia"/>
          <w:b/>
          <w:bCs/>
          <w:color w:val="000000"/>
          <w:sz w:val="32"/>
          <w:szCs w:val="32"/>
        </w:rPr>
        <w:t>H08</w:t>
      </w:r>
      <w:r>
        <w:rPr>
          <w:rFonts w:ascii="仿宋_GB2312" w:eastAsia="仿宋_GB2312" w:hint="eastAsia"/>
          <w:b/>
          <w:bCs/>
          <w:color w:val="000000"/>
          <w:sz w:val="32"/>
          <w:szCs w:val="32"/>
        </w:rPr>
        <w:t>的下属代码）</w:t>
      </w:r>
    </w:p>
    <w:p w:rsidR="00BC5DC1" w:rsidRDefault="00BC5DC1" w:rsidP="00BC5DC1">
      <w:pPr>
        <w:pStyle w:val="TX"/>
        <w:spacing w:line="580" w:lineRule="exact"/>
        <w:ind w:firstLine="640"/>
        <w:rPr>
          <w:rFonts w:eastAsia="仿宋_GB2312" w:cs="仿宋_GB2312"/>
          <w:color w:val="000000"/>
          <w:sz w:val="32"/>
          <w:szCs w:val="32"/>
        </w:rPr>
      </w:pPr>
      <w:r>
        <w:rPr>
          <w:rFonts w:ascii="仿宋_GB2312" w:eastAsia="仿宋_GB2312" w:hint="eastAsia"/>
          <w:color w:val="000000"/>
          <w:sz w:val="32"/>
          <w:szCs w:val="32"/>
        </w:rPr>
        <w:t>研究骨髓增生异常综合征中铁代谢及谷胱甘肽代谢的特征分子机理，寻找潜在的治疗靶标，通过老药新用研发新的治疗方案，靶向异常的铁代谢或谷胱甘肽代谢，诱导</w:t>
      </w:r>
      <w:proofErr w:type="gramStart"/>
      <w:r>
        <w:rPr>
          <w:rFonts w:ascii="仿宋_GB2312" w:eastAsia="仿宋_GB2312" w:hint="eastAsia"/>
          <w:color w:val="000000"/>
          <w:sz w:val="32"/>
          <w:szCs w:val="32"/>
        </w:rPr>
        <w:t>铁死亡</w:t>
      </w:r>
      <w:proofErr w:type="gramEnd"/>
      <w:r>
        <w:rPr>
          <w:rFonts w:ascii="仿宋_GB2312" w:eastAsia="仿宋_GB2312" w:hint="eastAsia"/>
          <w:color w:val="000000"/>
          <w:sz w:val="32"/>
          <w:szCs w:val="32"/>
        </w:rPr>
        <w:t>的发生，为开发相关的治疗手段提供新的思路和理论依据。</w:t>
      </w:r>
    </w:p>
    <w:p w:rsidR="00BC5DC1" w:rsidRDefault="00BC5DC1" w:rsidP="00BC5DC1">
      <w:pPr>
        <w:pStyle w:val="TX"/>
        <w:spacing w:line="580" w:lineRule="exact"/>
        <w:ind w:firstLine="643"/>
        <w:contextualSpacing/>
        <w:rPr>
          <w:rFonts w:eastAsia="仿宋_GB2312" w:cs="仿宋_GB2312"/>
          <w:b/>
          <w:bCs/>
          <w:color w:val="000000"/>
          <w:sz w:val="32"/>
          <w:szCs w:val="32"/>
        </w:rPr>
      </w:pPr>
      <w:r>
        <w:rPr>
          <w:rFonts w:eastAsia="仿宋_GB2312" w:cs="仿宋_GB2312"/>
          <w:b/>
          <w:bCs/>
          <w:color w:val="000000"/>
          <w:sz w:val="32"/>
          <w:szCs w:val="32"/>
        </w:rPr>
        <w:t>4.</w:t>
      </w:r>
      <w:r>
        <w:rPr>
          <w:rFonts w:ascii="仿宋_GB2312" w:eastAsia="仿宋_GB2312" w:hint="eastAsia"/>
          <w:b/>
          <w:bCs/>
          <w:color w:val="000000"/>
          <w:sz w:val="32"/>
          <w:szCs w:val="32"/>
        </w:rPr>
        <w:t>水凝胶、纳米囊泡等生物医用高分子材料的诊疗体系构建研究（申请代码选择</w:t>
      </w:r>
      <w:r>
        <w:rPr>
          <w:rFonts w:eastAsia="仿宋_GB2312" w:hint="eastAsia"/>
          <w:b/>
          <w:bCs/>
          <w:color w:val="000000"/>
          <w:sz w:val="32"/>
          <w:szCs w:val="32"/>
        </w:rPr>
        <w:t>H18</w:t>
      </w:r>
      <w:r>
        <w:rPr>
          <w:rFonts w:ascii="仿宋_GB2312" w:eastAsia="仿宋_GB2312" w:hint="eastAsia"/>
          <w:b/>
          <w:bCs/>
          <w:color w:val="000000"/>
          <w:sz w:val="32"/>
          <w:szCs w:val="32"/>
        </w:rPr>
        <w:t>的下属代码）</w:t>
      </w:r>
    </w:p>
    <w:p w:rsidR="00BC5DC1" w:rsidRDefault="00BC5DC1" w:rsidP="00BC5DC1">
      <w:pPr>
        <w:pStyle w:val="TX"/>
        <w:spacing w:line="580" w:lineRule="exact"/>
        <w:ind w:firstLine="640"/>
        <w:contextualSpacing/>
        <w:rPr>
          <w:rFonts w:eastAsia="仿宋_GB2312" w:cs="仿宋_GB2312"/>
          <w:color w:val="000000"/>
          <w:sz w:val="32"/>
          <w:szCs w:val="32"/>
        </w:rPr>
      </w:pPr>
      <w:r>
        <w:rPr>
          <w:rFonts w:ascii="仿宋_GB2312" w:eastAsia="仿宋_GB2312" w:hint="eastAsia"/>
          <w:color w:val="000000"/>
          <w:sz w:val="32"/>
          <w:szCs w:val="32"/>
        </w:rPr>
        <w:t>利用仿生层状组装技术、生物功能化纳米材料等技术，围绕损伤修复、疾病靶向诊疗等临床问题，重点探究基于功能导向的水凝胶、纳米囊泡高分子材料设计、性能调控和作用机制。</w:t>
      </w:r>
    </w:p>
    <w:p w:rsidR="00BC5DC1" w:rsidRDefault="00BC5DC1" w:rsidP="00BC5DC1">
      <w:pPr>
        <w:pStyle w:val="TX"/>
        <w:spacing w:line="580" w:lineRule="exact"/>
        <w:ind w:firstLine="643"/>
        <w:contextualSpacing/>
        <w:rPr>
          <w:rFonts w:eastAsia="仿宋_GB2312" w:cs="仿宋_GB2312"/>
          <w:b/>
          <w:bCs/>
          <w:color w:val="000000"/>
          <w:sz w:val="32"/>
          <w:szCs w:val="32"/>
        </w:rPr>
      </w:pPr>
      <w:r>
        <w:rPr>
          <w:rFonts w:eastAsia="仿宋_GB2312" w:cs="仿宋_GB2312"/>
          <w:b/>
          <w:bCs/>
          <w:color w:val="000000"/>
          <w:sz w:val="32"/>
          <w:szCs w:val="32"/>
        </w:rPr>
        <w:t>5.</w:t>
      </w:r>
      <w:r>
        <w:rPr>
          <w:rFonts w:ascii="仿宋_GB2312" w:eastAsia="仿宋_GB2312" w:hint="eastAsia"/>
          <w:b/>
          <w:bCs/>
          <w:color w:val="000000"/>
          <w:sz w:val="32"/>
          <w:szCs w:val="32"/>
        </w:rPr>
        <w:t>围绕电化学等方法的疾病标志物检测相关研究（申请代码选择</w:t>
      </w:r>
      <w:r>
        <w:rPr>
          <w:rFonts w:eastAsia="仿宋_GB2312" w:hint="eastAsia"/>
          <w:b/>
          <w:bCs/>
          <w:color w:val="000000"/>
          <w:sz w:val="32"/>
          <w:szCs w:val="32"/>
        </w:rPr>
        <w:t>H20</w:t>
      </w:r>
      <w:r>
        <w:rPr>
          <w:rFonts w:ascii="仿宋_GB2312" w:eastAsia="仿宋_GB2312" w:hint="eastAsia"/>
          <w:b/>
          <w:bCs/>
          <w:color w:val="000000"/>
          <w:sz w:val="32"/>
          <w:szCs w:val="32"/>
        </w:rPr>
        <w:t>的下属代码）</w:t>
      </w:r>
    </w:p>
    <w:p w:rsidR="00BC5DC1" w:rsidRDefault="00BC5DC1" w:rsidP="00BC5DC1">
      <w:pPr>
        <w:pStyle w:val="TX"/>
        <w:spacing w:line="580" w:lineRule="exact"/>
        <w:ind w:firstLine="640"/>
        <w:contextualSpacing/>
        <w:rPr>
          <w:rFonts w:eastAsia="仿宋_GB2312" w:cs="仿宋_GB2312"/>
          <w:color w:val="000000"/>
          <w:sz w:val="32"/>
          <w:szCs w:val="32"/>
        </w:rPr>
      </w:pPr>
      <w:r>
        <w:rPr>
          <w:rFonts w:ascii="仿宋_GB2312" w:eastAsia="仿宋_GB2312" w:hint="eastAsia"/>
          <w:color w:val="000000"/>
          <w:sz w:val="32"/>
          <w:szCs w:val="32"/>
        </w:rPr>
        <w:t>围绕肿瘤、心血管疾病等常见重大疾病精准诊治需求，寻找特异性标志物，如耐药、复发、治疗靶点等。在此基础上探讨采用电化学、纳米科学等方法建立快速高精检测策略。为疾病的个体化精准治疗提供新的途径，为精准医学提供技术支撑。</w:t>
      </w:r>
    </w:p>
    <w:p w:rsidR="00BC5DC1" w:rsidRDefault="00BC5DC1" w:rsidP="00BC5DC1">
      <w:pPr>
        <w:spacing w:line="580" w:lineRule="exact"/>
        <w:ind w:firstLineChars="200" w:firstLine="640"/>
        <w:rPr>
          <w:rFonts w:eastAsia="黑体"/>
          <w:color w:val="000000"/>
          <w:kern w:val="0"/>
          <w:sz w:val="32"/>
          <w:szCs w:val="32"/>
        </w:rPr>
      </w:pPr>
      <w:r>
        <w:rPr>
          <w:rFonts w:ascii="黑体" w:eastAsia="黑体" w:hAnsi="黑体" w:hint="eastAsia"/>
          <w:color w:val="000000"/>
          <w:sz w:val="32"/>
          <w:szCs w:val="32"/>
        </w:rPr>
        <w:lastRenderedPageBreak/>
        <w:t>三、联合方为衢州市政府</w:t>
      </w:r>
    </w:p>
    <w:p w:rsidR="00BC5DC1" w:rsidRDefault="00BC5DC1" w:rsidP="00BC5DC1">
      <w:pPr>
        <w:spacing w:line="580" w:lineRule="exact"/>
        <w:ind w:firstLineChars="200" w:firstLine="640"/>
        <w:rPr>
          <w:rFonts w:eastAsia="楷体_GB2312"/>
          <w:color w:val="000000"/>
          <w:sz w:val="32"/>
          <w:szCs w:val="32"/>
        </w:rPr>
      </w:pPr>
      <w:r>
        <w:rPr>
          <w:rFonts w:ascii="楷体_GB2312" w:eastAsia="楷体_GB2312" w:hint="eastAsia"/>
          <w:color w:val="000000"/>
          <w:kern w:val="0"/>
          <w:sz w:val="32"/>
          <w:szCs w:val="32"/>
        </w:rPr>
        <w:t>（一）探索项目</w:t>
      </w:r>
    </w:p>
    <w:p w:rsidR="00BC5DC1" w:rsidRDefault="00BC5DC1" w:rsidP="00BC5DC1">
      <w:pPr>
        <w:spacing w:line="580" w:lineRule="exact"/>
        <w:ind w:firstLineChars="200" w:firstLine="643"/>
        <w:rPr>
          <w:rFonts w:eastAsia="仿宋_GB2312"/>
          <w:b/>
          <w:bCs/>
          <w:color w:val="000000"/>
          <w:sz w:val="32"/>
          <w:szCs w:val="32"/>
        </w:rPr>
      </w:pPr>
      <w:r>
        <w:rPr>
          <w:rFonts w:eastAsia="仿宋_GB2312" w:hint="eastAsia"/>
          <w:b/>
          <w:bCs/>
          <w:color w:val="000000"/>
          <w:sz w:val="32"/>
          <w:szCs w:val="32"/>
        </w:rPr>
        <w:t>1.</w:t>
      </w:r>
      <w:r>
        <w:rPr>
          <w:rFonts w:ascii="仿宋_GB2312" w:eastAsia="仿宋_GB2312" w:hint="eastAsia"/>
          <w:b/>
          <w:bCs/>
          <w:color w:val="000000"/>
          <w:sz w:val="32"/>
          <w:szCs w:val="32"/>
        </w:rPr>
        <w:t>先进材料的制备、</w:t>
      </w:r>
      <w:proofErr w:type="gramStart"/>
      <w:r>
        <w:rPr>
          <w:rFonts w:ascii="仿宋_GB2312" w:eastAsia="仿宋_GB2312" w:hint="eastAsia"/>
          <w:b/>
          <w:bCs/>
          <w:color w:val="000000"/>
          <w:sz w:val="32"/>
          <w:szCs w:val="32"/>
        </w:rPr>
        <w:t>构效关系</w:t>
      </w:r>
      <w:proofErr w:type="gramEnd"/>
      <w:r>
        <w:rPr>
          <w:rFonts w:ascii="仿宋_GB2312" w:eastAsia="仿宋_GB2312" w:hint="eastAsia"/>
          <w:b/>
          <w:bCs/>
          <w:color w:val="000000"/>
          <w:sz w:val="32"/>
          <w:szCs w:val="32"/>
        </w:rPr>
        <w:t>与机理研究（申请代码选择</w:t>
      </w:r>
      <w:r>
        <w:rPr>
          <w:rFonts w:eastAsia="仿宋_GB2312" w:hint="eastAsia"/>
          <w:b/>
          <w:bCs/>
          <w:color w:val="000000"/>
          <w:sz w:val="32"/>
          <w:szCs w:val="32"/>
        </w:rPr>
        <w:t>E01</w:t>
      </w:r>
      <w:r>
        <w:rPr>
          <w:rFonts w:ascii="仿宋_GB2312" w:eastAsia="仿宋_GB2312" w:hint="eastAsia"/>
          <w:b/>
          <w:bCs/>
          <w:color w:val="000000"/>
          <w:sz w:val="32"/>
          <w:szCs w:val="32"/>
        </w:rPr>
        <w:t>、</w:t>
      </w:r>
      <w:r>
        <w:rPr>
          <w:rFonts w:eastAsia="仿宋_GB2312" w:hint="eastAsia"/>
          <w:b/>
          <w:bCs/>
          <w:color w:val="000000"/>
          <w:sz w:val="32"/>
          <w:szCs w:val="32"/>
        </w:rPr>
        <w:t>E02</w:t>
      </w:r>
      <w:r>
        <w:rPr>
          <w:rFonts w:ascii="仿宋_GB2312" w:eastAsia="仿宋_GB2312" w:hint="eastAsia"/>
          <w:b/>
          <w:bCs/>
          <w:color w:val="000000"/>
          <w:sz w:val="32"/>
          <w:szCs w:val="32"/>
        </w:rPr>
        <w:t>或</w:t>
      </w:r>
      <w:r>
        <w:rPr>
          <w:rFonts w:eastAsia="仿宋_GB2312" w:hint="eastAsia"/>
          <w:b/>
          <w:bCs/>
          <w:color w:val="000000"/>
          <w:sz w:val="32"/>
          <w:szCs w:val="32"/>
        </w:rPr>
        <w:t>E05</w:t>
      </w:r>
      <w:r>
        <w:rPr>
          <w:rFonts w:ascii="仿宋_GB2312" w:eastAsia="仿宋_GB2312" w:hint="eastAsia"/>
          <w:b/>
          <w:bCs/>
          <w:color w:val="000000"/>
          <w:sz w:val="32"/>
          <w:szCs w:val="32"/>
        </w:rPr>
        <w:t>的下属代码）</w:t>
      </w:r>
    </w:p>
    <w:p w:rsidR="00BC5DC1" w:rsidRDefault="00BC5DC1" w:rsidP="00BC5DC1">
      <w:pPr>
        <w:spacing w:line="580" w:lineRule="exact"/>
        <w:ind w:firstLineChars="200" w:firstLine="640"/>
        <w:rPr>
          <w:rFonts w:eastAsia="仿宋_GB2312"/>
          <w:color w:val="000000"/>
          <w:sz w:val="32"/>
          <w:szCs w:val="32"/>
        </w:rPr>
      </w:pPr>
      <w:r>
        <w:rPr>
          <w:rFonts w:ascii="仿宋_GB2312" w:eastAsia="仿宋_GB2312" w:hint="eastAsia"/>
          <w:color w:val="000000"/>
          <w:sz w:val="32"/>
          <w:szCs w:val="32"/>
        </w:rPr>
        <w:t>开展高强铝合金复合材料、超级电容器关键材料或高熵合金等材料在特殊复杂工况下的制备及其力学行为、微观组织演变、性能强化、损伤失效行为和</w:t>
      </w:r>
      <w:proofErr w:type="gramStart"/>
      <w:r>
        <w:rPr>
          <w:rFonts w:ascii="仿宋_GB2312" w:eastAsia="仿宋_GB2312" w:hint="eastAsia"/>
          <w:color w:val="000000"/>
          <w:sz w:val="32"/>
          <w:szCs w:val="32"/>
        </w:rPr>
        <w:t>构效</w:t>
      </w:r>
      <w:proofErr w:type="gramEnd"/>
      <w:r>
        <w:rPr>
          <w:rFonts w:ascii="仿宋_GB2312" w:eastAsia="仿宋_GB2312" w:hint="eastAsia"/>
          <w:color w:val="000000"/>
          <w:sz w:val="32"/>
          <w:szCs w:val="32"/>
        </w:rPr>
        <w:t>机理研究。</w:t>
      </w:r>
    </w:p>
    <w:p w:rsidR="00BC5DC1" w:rsidRDefault="00BC5DC1" w:rsidP="00BC5DC1">
      <w:pPr>
        <w:spacing w:line="580" w:lineRule="exact"/>
        <w:ind w:firstLineChars="200" w:firstLine="643"/>
        <w:rPr>
          <w:rFonts w:eastAsia="仿宋_GB2312"/>
          <w:b/>
          <w:bCs/>
          <w:color w:val="000000"/>
          <w:sz w:val="32"/>
          <w:szCs w:val="32"/>
        </w:rPr>
      </w:pPr>
      <w:r>
        <w:rPr>
          <w:rFonts w:eastAsia="仿宋_GB2312" w:hint="eastAsia"/>
          <w:b/>
          <w:bCs/>
          <w:color w:val="000000"/>
          <w:sz w:val="32"/>
          <w:szCs w:val="32"/>
        </w:rPr>
        <w:t>2.</w:t>
      </w:r>
      <w:r>
        <w:rPr>
          <w:rFonts w:ascii="仿宋_GB2312" w:eastAsia="仿宋_GB2312" w:hint="eastAsia"/>
          <w:b/>
          <w:bCs/>
          <w:color w:val="000000"/>
          <w:sz w:val="32"/>
          <w:szCs w:val="32"/>
        </w:rPr>
        <w:t>硬</w:t>
      </w:r>
      <w:proofErr w:type="gramStart"/>
      <w:r>
        <w:rPr>
          <w:rFonts w:ascii="仿宋_GB2312" w:eastAsia="仿宋_GB2312" w:hint="eastAsia"/>
          <w:b/>
          <w:bCs/>
          <w:color w:val="000000"/>
          <w:sz w:val="32"/>
          <w:szCs w:val="32"/>
        </w:rPr>
        <w:t>脆材料</w:t>
      </w:r>
      <w:proofErr w:type="gramEnd"/>
      <w:r>
        <w:rPr>
          <w:rFonts w:ascii="仿宋_GB2312" w:eastAsia="仿宋_GB2312" w:hint="eastAsia"/>
          <w:b/>
          <w:bCs/>
          <w:color w:val="000000"/>
          <w:sz w:val="32"/>
          <w:szCs w:val="32"/>
        </w:rPr>
        <w:t>的高效精密特种加工技术研究（申请代码选择</w:t>
      </w:r>
      <w:r>
        <w:rPr>
          <w:rFonts w:eastAsia="仿宋_GB2312" w:hint="eastAsia"/>
          <w:b/>
          <w:bCs/>
          <w:color w:val="000000"/>
          <w:sz w:val="32"/>
          <w:szCs w:val="32"/>
        </w:rPr>
        <w:t>E05</w:t>
      </w:r>
      <w:r>
        <w:rPr>
          <w:rFonts w:ascii="仿宋_GB2312" w:eastAsia="仿宋_GB2312" w:hint="eastAsia"/>
          <w:b/>
          <w:bCs/>
          <w:color w:val="000000"/>
          <w:sz w:val="32"/>
          <w:szCs w:val="32"/>
        </w:rPr>
        <w:t>的下属代码）</w:t>
      </w:r>
    </w:p>
    <w:p w:rsidR="00BC5DC1" w:rsidRDefault="00BC5DC1" w:rsidP="00BC5DC1">
      <w:pPr>
        <w:spacing w:line="580" w:lineRule="exact"/>
        <w:ind w:firstLineChars="200" w:firstLine="640"/>
        <w:rPr>
          <w:rFonts w:eastAsia="仿宋_GB2312"/>
          <w:color w:val="000000"/>
          <w:sz w:val="32"/>
          <w:szCs w:val="32"/>
        </w:rPr>
      </w:pPr>
      <w:r>
        <w:rPr>
          <w:rFonts w:ascii="仿宋_GB2312" w:eastAsia="仿宋_GB2312" w:hint="eastAsia"/>
          <w:color w:val="000000"/>
          <w:sz w:val="32"/>
          <w:szCs w:val="32"/>
        </w:rPr>
        <w:t>针对碳化硅、蓝宝石等硬</w:t>
      </w:r>
      <w:proofErr w:type="gramStart"/>
      <w:r>
        <w:rPr>
          <w:rFonts w:ascii="仿宋_GB2312" w:eastAsia="仿宋_GB2312" w:hint="eastAsia"/>
          <w:color w:val="000000"/>
          <w:sz w:val="32"/>
          <w:szCs w:val="32"/>
        </w:rPr>
        <w:t>脆材料</w:t>
      </w:r>
      <w:proofErr w:type="gramEnd"/>
      <w:r>
        <w:rPr>
          <w:rFonts w:ascii="仿宋_GB2312" w:eastAsia="仿宋_GB2312" w:hint="eastAsia"/>
          <w:color w:val="000000"/>
          <w:sz w:val="32"/>
          <w:szCs w:val="32"/>
        </w:rPr>
        <w:t>的精密与超精密加工需求，开展光、声、电、化学等多物理场辅助加工方法与机理研究，探索加工工具全生命周期的状态预测和预警方法。</w:t>
      </w:r>
    </w:p>
    <w:p w:rsidR="00BC5DC1" w:rsidRDefault="00BC5DC1" w:rsidP="00BC5DC1">
      <w:pPr>
        <w:spacing w:line="580" w:lineRule="exact"/>
        <w:ind w:firstLineChars="200" w:firstLine="643"/>
        <w:rPr>
          <w:rFonts w:eastAsia="仿宋_GB2312"/>
          <w:b/>
          <w:bCs/>
          <w:color w:val="000000"/>
          <w:sz w:val="32"/>
          <w:szCs w:val="32"/>
        </w:rPr>
      </w:pPr>
      <w:r>
        <w:rPr>
          <w:rFonts w:eastAsia="仿宋_GB2312" w:hint="eastAsia"/>
          <w:b/>
          <w:bCs/>
          <w:color w:val="000000"/>
          <w:sz w:val="32"/>
          <w:szCs w:val="32"/>
        </w:rPr>
        <w:t>3.</w:t>
      </w:r>
      <w:r>
        <w:rPr>
          <w:rFonts w:ascii="仿宋_GB2312" w:eastAsia="仿宋_GB2312" w:hint="eastAsia"/>
          <w:b/>
          <w:bCs/>
          <w:color w:val="000000"/>
          <w:sz w:val="32"/>
          <w:szCs w:val="32"/>
        </w:rPr>
        <w:t>多物理场耦合作用下流体机械关键技术研究（申请代码选择</w:t>
      </w:r>
      <w:r>
        <w:rPr>
          <w:rFonts w:eastAsia="仿宋_GB2312" w:hint="eastAsia"/>
          <w:b/>
          <w:bCs/>
          <w:color w:val="000000"/>
          <w:sz w:val="32"/>
          <w:szCs w:val="32"/>
        </w:rPr>
        <w:t>E06</w:t>
      </w:r>
      <w:r>
        <w:rPr>
          <w:rFonts w:ascii="仿宋_GB2312" w:eastAsia="仿宋_GB2312" w:hint="eastAsia"/>
          <w:b/>
          <w:bCs/>
          <w:color w:val="000000"/>
          <w:sz w:val="32"/>
          <w:szCs w:val="32"/>
        </w:rPr>
        <w:t>的下属代码）</w:t>
      </w:r>
    </w:p>
    <w:p w:rsidR="00BC5DC1" w:rsidRDefault="00BC5DC1" w:rsidP="00BC5DC1">
      <w:pPr>
        <w:spacing w:line="580" w:lineRule="exact"/>
        <w:ind w:firstLineChars="200" w:firstLine="640"/>
        <w:rPr>
          <w:rFonts w:eastAsia="华文楷体"/>
          <w:b/>
          <w:bCs/>
          <w:color w:val="000000"/>
          <w:sz w:val="28"/>
          <w:szCs w:val="28"/>
        </w:rPr>
      </w:pPr>
      <w:r>
        <w:rPr>
          <w:rFonts w:ascii="仿宋_GB2312" w:eastAsia="仿宋_GB2312" w:hint="eastAsia"/>
          <w:color w:val="000000"/>
          <w:sz w:val="32"/>
          <w:szCs w:val="32"/>
        </w:rPr>
        <w:t>针对高压氢气压缩机、换热器等空气动力装备工作过程的复杂多场耦合作用，开展关键部件的温度调控机制和疲劳失效机理研究，探索提高装备精确动态热响应的方法。</w:t>
      </w:r>
    </w:p>
    <w:p w:rsidR="00BC5DC1" w:rsidRDefault="00BC5DC1" w:rsidP="00BC5DC1">
      <w:pPr>
        <w:spacing w:line="580" w:lineRule="exact"/>
        <w:ind w:firstLineChars="200" w:firstLine="643"/>
        <w:rPr>
          <w:rFonts w:eastAsia="仿宋_GB2312"/>
          <w:b/>
          <w:bCs/>
          <w:color w:val="000000"/>
          <w:sz w:val="32"/>
          <w:szCs w:val="32"/>
        </w:rPr>
      </w:pPr>
      <w:r>
        <w:rPr>
          <w:rFonts w:eastAsia="仿宋_GB2312" w:hint="eastAsia"/>
          <w:b/>
          <w:bCs/>
          <w:color w:val="000000"/>
          <w:sz w:val="32"/>
          <w:szCs w:val="32"/>
        </w:rPr>
        <w:t>4.</w:t>
      </w:r>
      <w:r>
        <w:rPr>
          <w:rFonts w:ascii="仿宋_GB2312" w:eastAsia="仿宋_GB2312" w:hint="eastAsia"/>
          <w:b/>
          <w:bCs/>
          <w:color w:val="000000"/>
          <w:sz w:val="32"/>
          <w:szCs w:val="32"/>
        </w:rPr>
        <w:t>二氧化碳吸附和转化材料的设计、构筑与催化机理研究（申请代码选择</w:t>
      </w:r>
      <w:r>
        <w:rPr>
          <w:rFonts w:eastAsia="仿宋_GB2312" w:hint="eastAsia"/>
          <w:b/>
          <w:bCs/>
          <w:color w:val="000000"/>
          <w:sz w:val="32"/>
          <w:szCs w:val="32"/>
        </w:rPr>
        <w:t>B03</w:t>
      </w:r>
      <w:r>
        <w:rPr>
          <w:rFonts w:ascii="仿宋_GB2312" w:eastAsia="仿宋_GB2312" w:hint="eastAsia"/>
          <w:b/>
          <w:bCs/>
          <w:color w:val="000000"/>
          <w:sz w:val="32"/>
          <w:szCs w:val="32"/>
        </w:rPr>
        <w:t>、</w:t>
      </w:r>
      <w:r>
        <w:rPr>
          <w:rFonts w:eastAsia="仿宋_GB2312" w:hint="eastAsia"/>
          <w:b/>
          <w:bCs/>
          <w:color w:val="000000"/>
          <w:sz w:val="32"/>
          <w:szCs w:val="32"/>
        </w:rPr>
        <w:t>B04</w:t>
      </w:r>
      <w:r>
        <w:rPr>
          <w:rFonts w:ascii="仿宋_GB2312" w:eastAsia="仿宋_GB2312" w:hint="eastAsia"/>
          <w:b/>
          <w:bCs/>
          <w:color w:val="000000"/>
          <w:sz w:val="32"/>
          <w:szCs w:val="32"/>
        </w:rPr>
        <w:t>的下属代码）</w:t>
      </w:r>
    </w:p>
    <w:p w:rsidR="00BC5DC1" w:rsidRDefault="00BC5DC1" w:rsidP="00BC5DC1">
      <w:pPr>
        <w:spacing w:line="580" w:lineRule="exact"/>
        <w:ind w:firstLineChars="200" w:firstLine="640"/>
        <w:rPr>
          <w:rFonts w:eastAsia="仿宋_GB2312"/>
          <w:color w:val="000000"/>
          <w:sz w:val="32"/>
          <w:szCs w:val="32"/>
        </w:rPr>
      </w:pPr>
      <w:r>
        <w:rPr>
          <w:rFonts w:ascii="仿宋_GB2312" w:eastAsia="仿宋_GB2312" w:hint="eastAsia"/>
          <w:color w:val="000000"/>
          <w:sz w:val="32"/>
          <w:szCs w:val="32"/>
        </w:rPr>
        <w:t>开展基于纳米材料的</w:t>
      </w:r>
      <w:r>
        <w:rPr>
          <w:rFonts w:eastAsia="仿宋_GB2312" w:hint="eastAsia"/>
          <w:color w:val="000000"/>
          <w:sz w:val="32"/>
          <w:szCs w:val="32"/>
        </w:rPr>
        <w:t>CO2</w:t>
      </w:r>
      <w:r>
        <w:rPr>
          <w:rFonts w:ascii="仿宋_GB2312" w:eastAsia="仿宋_GB2312" w:hint="eastAsia"/>
          <w:color w:val="000000"/>
          <w:sz w:val="32"/>
          <w:szCs w:val="32"/>
        </w:rPr>
        <w:t>吸附剂和</w:t>
      </w:r>
      <w:proofErr w:type="gramStart"/>
      <w:r>
        <w:rPr>
          <w:rFonts w:ascii="仿宋_GB2312" w:eastAsia="仿宋_GB2312" w:hint="eastAsia"/>
          <w:color w:val="000000"/>
          <w:sz w:val="32"/>
          <w:szCs w:val="32"/>
        </w:rPr>
        <w:t>介孔</w:t>
      </w:r>
      <w:proofErr w:type="gramEnd"/>
      <w:r>
        <w:rPr>
          <w:rFonts w:ascii="仿宋_GB2312" w:eastAsia="仿宋_GB2312" w:hint="eastAsia"/>
          <w:color w:val="000000"/>
          <w:sz w:val="32"/>
          <w:szCs w:val="32"/>
        </w:rPr>
        <w:t>负载型</w:t>
      </w:r>
      <w:r>
        <w:rPr>
          <w:rFonts w:eastAsia="仿宋_GB2312" w:hint="eastAsia"/>
          <w:color w:val="000000"/>
          <w:sz w:val="32"/>
          <w:szCs w:val="32"/>
        </w:rPr>
        <w:t>CO2</w:t>
      </w:r>
      <w:r>
        <w:rPr>
          <w:rFonts w:ascii="仿宋_GB2312" w:eastAsia="仿宋_GB2312" w:hint="eastAsia"/>
          <w:color w:val="000000"/>
          <w:sz w:val="32"/>
          <w:szCs w:val="32"/>
        </w:rPr>
        <w:t>转化用催化剂的设计、合成及吸附与转化机理的研究，探索吸附剂结构与</w:t>
      </w:r>
      <w:r>
        <w:rPr>
          <w:rFonts w:eastAsia="仿宋_GB2312" w:hint="eastAsia"/>
          <w:color w:val="000000"/>
          <w:sz w:val="32"/>
          <w:szCs w:val="32"/>
        </w:rPr>
        <w:t>CO2</w:t>
      </w:r>
      <w:r>
        <w:rPr>
          <w:rFonts w:ascii="仿宋_GB2312" w:eastAsia="仿宋_GB2312" w:hint="eastAsia"/>
          <w:color w:val="000000"/>
          <w:sz w:val="32"/>
          <w:szCs w:val="32"/>
        </w:rPr>
        <w:t>吸附之间动力学规律、催化剂组成与</w:t>
      </w:r>
      <w:r>
        <w:rPr>
          <w:rFonts w:eastAsia="仿宋_GB2312" w:hint="eastAsia"/>
          <w:color w:val="000000"/>
          <w:sz w:val="32"/>
          <w:szCs w:val="32"/>
        </w:rPr>
        <w:t>CO2</w:t>
      </w:r>
      <w:r>
        <w:rPr>
          <w:rFonts w:ascii="仿宋_GB2312" w:eastAsia="仿宋_GB2312" w:hint="eastAsia"/>
          <w:color w:val="000000"/>
          <w:sz w:val="32"/>
          <w:szCs w:val="32"/>
        </w:rPr>
        <w:t>转化</w:t>
      </w:r>
      <w:proofErr w:type="gramStart"/>
      <w:r>
        <w:rPr>
          <w:rFonts w:ascii="仿宋_GB2312" w:eastAsia="仿宋_GB2312" w:hint="eastAsia"/>
          <w:color w:val="000000"/>
          <w:sz w:val="32"/>
          <w:szCs w:val="32"/>
        </w:rPr>
        <w:t>之间构效关系</w:t>
      </w:r>
      <w:proofErr w:type="gramEnd"/>
      <w:r>
        <w:rPr>
          <w:rFonts w:ascii="仿宋_GB2312" w:eastAsia="仿宋_GB2312" w:hint="eastAsia"/>
          <w:color w:val="000000"/>
          <w:sz w:val="32"/>
          <w:szCs w:val="32"/>
        </w:rPr>
        <w:t>。</w:t>
      </w:r>
    </w:p>
    <w:p w:rsidR="00BC5DC1" w:rsidRDefault="00BC5DC1" w:rsidP="00BC5DC1">
      <w:pPr>
        <w:spacing w:line="580" w:lineRule="exact"/>
        <w:ind w:firstLineChars="200" w:firstLine="643"/>
        <w:rPr>
          <w:rFonts w:eastAsia="仿宋_GB2312"/>
          <w:b/>
          <w:bCs/>
          <w:color w:val="000000"/>
          <w:sz w:val="32"/>
          <w:szCs w:val="32"/>
        </w:rPr>
      </w:pPr>
      <w:r>
        <w:rPr>
          <w:rFonts w:eastAsia="仿宋_GB2312" w:hint="eastAsia"/>
          <w:b/>
          <w:bCs/>
          <w:color w:val="000000"/>
          <w:sz w:val="32"/>
          <w:szCs w:val="32"/>
        </w:rPr>
        <w:t>5.</w:t>
      </w:r>
      <w:r>
        <w:rPr>
          <w:rFonts w:ascii="仿宋_GB2312" w:eastAsia="仿宋_GB2312" w:hint="eastAsia"/>
          <w:b/>
          <w:bCs/>
          <w:color w:val="000000"/>
          <w:sz w:val="32"/>
          <w:szCs w:val="32"/>
        </w:rPr>
        <w:t>高性能材料结构精准调控与性能研究（申请代码选择</w:t>
      </w:r>
      <w:r>
        <w:rPr>
          <w:rFonts w:eastAsia="仿宋_GB2312" w:hint="eastAsia"/>
          <w:b/>
          <w:bCs/>
          <w:color w:val="000000"/>
          <w:sz w:val="32"/>
          <w:szCs w:val="32"/>
        </w:rPr>
        <w:lastRenderedPageBreak/>
        <w:t>B03</w:t>
      </w:r>
      <w:r>
        <w:rPr>
          <w:rFonts w:ascii="仿宋_GB2312" w:eastAsia="仿宋_GB2312" w:hint="eastAsia"/>
          <w:b/>
          <w:bCs/>
          <w:color w:val="000000"/>
          <w:sz w:val="32"/>
          <w:szCs w:val="32"/>
        </w:rPr>
        <w:t>的下属代码）</w:t>
      </w:r>
    </w:p>
    <w:p w:rsidR="00BC5DC1" w:rsidRDefault="00BC5DC1" w:rsidP="00BC5DC1">
      <w:pPr>
        <w:widowControl/>
        <w:spacing w:line="580" w:lineRule="exact"/>
        <w:ind w:firstLineChars="200" w:firstLine="640"/>
        <w:rPr>
          <w:rFonts w:eastAsia="仿宋_GB2312"/>
          <w:color w:val="000000"/>
          <w:sz w:val="32"/>
          <w:szCs w:val="32"/>
        </w:rPr>
      </w:pPr>
      <w:r>
        <w:rPr>
          <w:rFonts w:ascii="仿宋_GB2312" w:eastAsia="仿宋_GB2312" w:hint="eastAsia"/>
          <w:color w:val="000000"/>
          <w:sz w:val="32"/>
          <w:szCs w:val="32"/>
        </w:rPr>
        <w:t>开展高性能金属化合物表面结构及电化学性能、催化性能研究，探索高性能材料表面组分、结构与性能之间</w:t>
      </w:r>
      <w:proofErr w:type="gramStart"/>
      <w:r>
        <w:rPr>
          <w:rFonts w:ascii="仿宋_GB2312" w:eastAsia="仿宋_GB2312" w:hint="eastAsia"/>
          <w:color w:val="000000"/>
          <w:sz w:val="32"/>
          <w:szCs w:val="32"/>
        </w:rPr>
        <w:t>的构效关系</w:t>
      </w:r>
      <w:proofErr w:type="gramEnd"/>
      <w:r>
        <w:rPr>
          <w:rFonts w:ascii="仿宋_GB2312" w:eastAsia="仿宋_GB2312" w:hint="eastAsia"/>
          <w:color w:val="000000"/>
          <w:sz w:val="32"/>
          <w:szCs w:val="32"/>
        </w:rPr>
        <w:t>及掺杂、空穴、元素分布状态和局</w:t>
      </w:r>
      <w:proofErr w:type="gramStart"/>
      <w:r>
        <w:rPr>
          <w:rFonts w:ascii="仿宋_GB2312" w:eastAsia="仿宋_GB2312" w:hint="eastAsia"/>
          <w:color w:val="000000"/>
          <w:sz w:val="32"/>
          <w:szCs w:val="32"/>
        </w:rPr>
        <w:t>域结构</w:t>
      </w:r>
      <w:proofErr w:type="gramEnd"/>
      <w:r>
        <w:rPr>
          <w:rFonts w:ascii="仿宋_GB2312" w:eastAsia="仿宋_GB2312" w:hint="eastAsia"/>
          <w:color w:val="000000"/>
          <w:sz w:val="32"/>
          <w:szCs w:val="32"/>
        </w:rPr>
        <w:t>对其性能的影响机制。</w:t>
      </w:r>
      <w:r>
        <w:rPr>
          <w:rFonts w:eastAsia="华文楷体" w:hint="eastAsia"/>
          <w:b/>
          <w:bCs/>
          <w:color w:val="000000"/>
          <w:sz w:val="28"/>
          <w:szCs w:val="28"/>
        </w:rPr>
        <w:t xml:space="preserve"> </w:t>
      </w:r>
    </w:p>
    <w:p w:rsidR="00BC5DC1" w:rsidRDefault="00BC5DC1" w:rsidP="00BC5DC1">
      <w:pPr>
        <w:spacing w:line="580" w:lineRule="exact"/>
        <w:ind w:firstLineChars="200" w:firstLine="643"/>
        <w:rPr>
          <w:rFonts w:eastAsia="仿宋_GB2312"/>
          <w:b/>
          <w:bCs/>
          <w:color w:val="000000"/>
          <w:sz w:val="32"/>
          <w:szCs w:val="32"/>
        </w:rPr>
      </w:pPr>
      <w:r>
        <w:rPr>
          <w:rFonts w:eastAsia="仿宋_GB2312" w:hint="eastAsia"/>
          <w:b/>
          <w:bCs/>
          <w:color w:val="000000"/>
          <w:sz w:val="32"/>
          <w:szCs w:val="32"/>
        </w:rPr>
        <w:t>6.</w:t>
      </w:r>
      <w:proofErr w:type="gramStart"/>
      <w:r>
        <w:rPr>
          <w:rFonts w:ascii="仿宋_GB2312" w:eastAsia="仿宋_GB2312" w:hint="eastAsia"/>
          <w:b/>
          <w:bCs/>
          <w:color w:val="000000"/>
          <w:sz w:val="32"/>
          <w:szCs w:val="32"/>
        </w:rPr>
        <w:t>氟硅行业</w:t>
      </w:r>
      <w:proofErr w:type="gramEnd"/>
      <w:r>
        <w:rPr>
          <w:rFonts w:ascii="仿宋_GB2312" w:eastAsia="仿宋_GB2312" w:hint="eastAsia"/>
          <w:b/>
          <w:bCs/>
          <w:color w:val="000000"/>
          <w:sz w:val="32"/>
          <w:szCs w:val="32"/>
        </w:rPr>
        <w:t>废水高效处理及其土壤生态环境效应（申请代码选择</w:t>
      </w:r>
      <w:r>
        <w:rPr>
          <w:rFonts w:eastAsia="仿宋_GB2312" w:hint="eastAsia"/>
          <w:b/>
          <w:bCs/>
          <w:color w:val="000000"/>
          <w:sz w:val="32"/>
          <w:szCs w:val="32"/>
        </w:rPr>
        <w:t>B07</w:t>
      </w:r>
      <w:r>
        <w:rPr>
          <w:rFonts w:ascii="仿宋_GB2312" w:eastAsia="仿宋_GB2312" w:hint="eastAsia"/>
          <w:b/>
          <w:bCs/>
          <w:color w:val="000000"/>
          <w:sz w:val="32"/>
          <w:szCs w:val="32"/>
        </w:rPr>
        <w:t>的下属代码）</w:t>
      </w:r>
    </w:p>
    <w:p w:rsidR="00BC5DC1" w:rsidRDefault="00BC5DC1" w:rsidP="00BC5DC1">
      <w:pPr>
        <w:spacing w:line="580" w:lineRule="exact"/>
        <w:ind w:firstLineChars="200" w:firstLine="640"/>
        <w:rPr>
          <w:rFonts w:eastAsia="仿宋_GB2312"/>
          <w:color w:val="000000"/>
          <w:sz w:val="32"/>
          <w:szCs w:val="32"/>
        </w:rPr>
      </w:pPr>
      <w:proofErr w:type="gramStart"/>
      <w:r>
        <w:rPr>
          <w:rFonts w:ascii="仿宋_GB2312" w:eastAsia="仿宋_GB2312" w:hint="eastAsia"/>
          <w:color w:val="000000"/>
          <w:sz w:val="32"/>
          <w:szCs w:val="32"/>
        </w:rPr>
        <w:t>针对氟硅生产</w:t>
      </w:r>
      <w:proofErr w:type="gramEnd"/>
      <w:r>
        <w:rPr>
          <w:rFonts w:ascii="仿宋_GB2312" w:eastAsia="仿宋_GB2312" w:hint="eastAsia"/>
          <w:color w:val="000000"/>
          <w:sz w:val="32"/>
          <w:szCs w:val="32"/>
        </w:rPr>
        <w:t>过程的废水处理问题，研究含氟含胺废水光催化氧化和生化降解技术原理及工艺，土壤氟污染的生态环境效应、农产品安全风险及修复技术。</w:t>
      </w:r>
    </w:p>
    <w:p w:rsidR="00BC5DC1" w:rsidRDefault="00BC5DC1" w:rsidP="00BC5DC1">
      <w:pPr>
        <w:spacing w:line="580" w:lineRule="exact"/>
        <w:ind w:firstLineChars="200" w:firstLine="643"/>
        <w:rPr>
          <w:rFonts w:eastAsia="仿宋_GB2312"/>
          <w:b/>
          <w:bCs/>
          <w:color w:val="000000"/>
          <w:sz w:val="32"/>
          <w:szCs w:val="32"/>
        </w:rPr>
      </w:pPr>
      <w:r>
        <w:rPr>
          <w:rFonts w:eastAsia="仿宋_GB2312" w:hint="eastAsia"/>
          <w:b/>
          <w:bCs/>
          <w:color w:val="000000"/>
          <w:sz w:val="32"/>
          <w:szCs w:val="32"/>
        </w:rPr>
        <w:t>7.</w:t>
      </w:r>
      <w:r>
        <w:rPr>
          <w:rFonts w:ascii="仿宋_GB2312" w:eastAsia="仿宋_GB2312" w:hint="eastAsia"/>
          <w:b/>
          <w:bCs/>
          <w:color w:val="000000"/>
          <w:sz w:val="32"/>
          <w:szCs w:val="32"/>
        </w:rPr>
        <w:t>金</w:t>
      </w:r>
      <w:proofErr w:type="gramStart"/>
      <w:r>
        <w:rPr>
          <w:rFonts w:ascii="仿宋_GB2312" w:eastAsia="仿宋_GB2312" w:hint="eastAsia"/>
          <w:b/>
          <w:bCs/>
          <w:color w:val="000000"/>
          <w:sz w:val="32"/>
          <w:szCs w:val="32"/>
        </w:rPr>
        <w:t>衢</w:t>
      </w:r>
      <w:proofErr w:type="gramEnd"/>
      <w:r>
        <w:rPr>
          <w:rFonts w:ascii="仿宋_GB2312" w:eastAsia="仿宋_GB2312" w:hint="eastAsia"/>
          <w:b/>
          <w:bCs/>
          <w:color w:val="000000"/>
          <w:sz w:val="32"/>
          <w:szCs w:val="32"/>
        </w:rPr>
        <w:t>盆地红砂岩和红黏土劣变规律、致灾机理及防灾技术研究（申请代码选择</w:t>
      </w:r>
      <w:r>
        <w:rPr>
          <w:rFonts w:eastAsia="仿宋_GB2312" w:hint="eastAsia"/>
          <w:b/>
          <w:bCs/>
          <w:color w:val="000000"/>
          <w:sz w:val="32"/>
          <w:szCs w:val="32"/>
        </w:rPr>
        <w:t>D02</w:t>
      </w:r>
      <w:r>
        <w:rPr>
          <w:rFonts w:ascii="仿宋_GB2312" w:eastAsia="仿宋_GB2312" w:hint="eastAsia"/>
          <w:b/>
          <w:bCs/>
          <w:color w:val="000000"/>
          <w:sz w:val="32"/>
          <w:szCs w:val="32"/>
        </w:rPr>
        <w:t>的下属代码）</w:t>
      </w:r>
    </w:p>
    <w:p w:rsidR="00BC5DC1" w:rsidRDefault="00BC5DC1" w:rsidP="00BC5DC1">
      <w:pPr>
        <w:spacing w:line="580" w:lineRule="exact"/>
        <w:ind w:firstLineChars="200" w:firstLine="640"/>
        <w:rPr>
          <w:rFonts w:eastAsia="仿宋_GB2312"/>
          <w:color w:val="000000"/>
          <w:sz w:val="32"/>
          <w:szCs w:val="32"/>
        </w:rPr>
      </w:pPr>
      <w:r>
        <w:rPr>
          <w:rFonts w:ascii="仿宋_GB2312" w:eastAsia="仿宋_GB2312" w:hint="eastAsia"/>
          <w:color w:val="000000"/>
          <w:sz w:val="32"/>
          <w:szCs w:val="32"/>
        </w:rPr>
        <w:t>研究金</w:t>
      </w:r>
      <w:proofErr w:type="gramStart"/>
      <w:r>
        <w:rPr>
          <w:rFonts w:ascii="仿宋_GB2312" w:eastAsia="仿宋_GB2312" w:hint="eastAsia"/>
          <w:color w:val="000000"/>
          <w:sz w:val="32"/>
          <w:szCs w:val="32"/>
        </w:rPr>
        <w:t>衢</w:t>
      </w:r>
      <w:proofErr w:type="gramEnd"/>
      <w:r>
        <w:rPr>
          <w:rFonts w:ascii="仿宋_GB2312" w:eastAsia="仿宋_GB2312" w:hint="eastAsia"/>
          <w:color w:val="000000"/>
          <w:sz w:val="32"/>
          <w:szCs w:val="32"/>
        </w:rPr>
        <w:t>盆地红砂岩和红黏土风化、力学劣化、失稳破坏的演化规律、致灾机理及其影响因素，研究砂岩和红黏土风化、力学劣化、崩塌破坏防治关键技术，为地质灾害防治和公路修筑技术提供理论基础。</w:t>
      </w:r>
    </w:p>
    <w:p w:rsidR="00BC5DC1" w:rsidRDefault="00BC5DC1" w:rsidP="00BC5DC1">
      <w:pPr>
        <w:spacing w:line="580" w:lineRule="exact"/>
        <w:ind w:firstLineChars="200" w:firstLine="643"/>
        <w:rPr>
          <w:rFonts w:eastAsia="仿宋_GB2312"/>
          <w:color w:val="000000"/>
          <w:sz w:val="32"/>
          <w:szCs w:val="32"/>
        </w:rPr>
      </w:pPr>
      <w:r>
        <w:rPr>
          <w:rFonts w:eastAsia="仿宋_GB2312" w:hint="eastAsia"/>
          <w:b/>
          <w:bCs/>
          <w:color w:val="000000"/>
          <w:sz w:val="32"/>
          <w:szCs w:val="32"/>
        </w:rPr>
        <w:t>8.</w:t>
      </w:r>
      <w:r>
        <w:rPr>
          <w:rFonts w:ascii="仿宋_GB2312" w:eastAsia="仿宋_GB2312" w:hint="eastAsia"/>
          <w:b/>
          <w:bCs/>
          <w:color w:val="000000"/>
          <w:sz w:val="32"/>
          <w:szCs w:val="32"/>
        </w:rPr>
        <w:t>信息物理系统数据安全与分布式融合估计研究（申请代码选择</w:t>
      </w:r>
      <w:r>
        <w:rPr>
          <w:rFonts w:eastAsia="仿宋_GB2312" w:hint="eastAsia"/>
          <w:b/>
          <w:bCs/>
          <w:color w:val="000000"/>
          <w:sz w:val="32"/>
          <w:szCs w:val="32"/>
        </w:rPr>
        <w:t>F03</w:t>
      </w:r>
      <w:r>
        <w:rPr>
          <w:rFonts w:ascii="仿宋_GB2312" w:eastAsia="仿宋_GB2312" w:hint="eastAsia"/>
          <w:b/>
          <w:bCs/>
          <w:color w:val="000000"/>
          <w:sz w:val="32"/>
          <w:szCs w:val="32"/>
        </w:rPr>
        <w:t>的下属代码）</w:t>
      </w:r>
    </w:p>
    <w:p w:rsidR="00BC5DC1" w:rsidRDefault="00BC5DC1" w:rsidP="00BC5DC1">
      <w:pPr>
        <w:spacing w:line="580" w:lineRule="exact"/>
        <w:ind w:firstLineChars="200" w:firstLine="640"/>
        <w:rPr>
          <w:rFonts w:eastAsia="仿宋_GB2312"/>
          <w:color w:val="000000"/>
          <w:sz w:val="32"/>
          <w:szCs w:val="32"/>
        </w:rPr>
      </w:pPr>
      <w:r>
        <w:rPr>
          <w:rFonts w:ascii="仿宋_GB2312" w:eastAsia="仿宋_GB2312" w:hint="eastAsia"/>
          <w:color w:val="000000"/>
          <w:sz w:val="32"/>
          <w:szCs w:val="32"/>
        </w:rPr>
        <w:t>针对复杂环境下无人机、机器人等信息物理系</w:t>
      </w:r>
      <w:proofErr w:type="gramStart"/>
      <w:r>
        <w:rPr>
          <w:rFonts w:ascii="仿宋_GB2312" w:eastAsia="仿宋_GB2312" w:hint="eastAsia"/>
          <w:color w:val="000000"/>
          <w:sz w:val="32"/>
          <w:szCs w:val="32"/>
        </w:rPr>
        <w:t>统状态</w:t>
      </w:r>
      <w:proofErr w:type="gramEnd"/>
      <w:r>
        <w:rPr>
          <w:rFonts w:ascii="仿宋_GB2312" w:eastAsia="仿宋_GB2312" w:hint="eastAsia"/>
          <w:color w:val="000000"/>
          <w:sz w:val="32"/>
          <w:szCs w:val="32"/>
        </w:rPr>
        <w:t>监测与估计的数据安全问题，开展感知方法、信息传输特性和信息物理系统动态特性研究，重点关注信息物理系统动态数据的隐私保护策略设计与分布式融合估计方法。</w:t>
      </w:r>
    </w:p>
    <w:p w:rsidR="00BC5DC1" w:rsidRDefault="00BC5DC1" w:rsidP="00BC5DC1">
      <w:pPr>
        <w:spacing w:line="580" w:lineRule="exact"/>
        <w:ind w:firstLineChars="200" w:firstLine="643"/>
        <w:rPr>
          <w:rFonts w:eastAsia="仿宋_GB2312"/>
          <w:b/>
          <w:bCs/>
          <w:color w:val="000000"/>
          <w:sz w:val="32"/>
          <w:szCs w:val="32"/>
        </w:rPr>
      </w:pPr>
      <w:r>
        <w:rPr>
          <w:rFonts w:eastAsia="仿宋_GB2312" w:hint="eastAsia"/>
          <w:b/>
          <w:bCs/>
          <w:color w:val="000000"/>
          <w:sz w:val="32"/>
          <w:szCs w:val="32"/>
        </w:rPr>
        <w:t>9.</w:t>
      </w:r>
      <w:r>
        <w:rPr>
          <w:rFonts w:ascii="仿宋_GB2312" w:eastAsia="仿宋_GB2312" w:hint="eastAsia"/>
          <w:b/>
          <w:bCs/>
          <w:color w:val="000000"/>
          <w:sz w:val="32"/>
          <w:szCs w:val="32"/>
        </w:rPr>
        <w:t>超高还原度图像实时重现相关技术研究（申请代码选择</w:t>
      </w:r>
      <w:r>
        <w:rPr>
          <w:rFonts w:eastAsia="仿宋_GB2312" w:hint="eastAsia"/>
          <w:b/>
          <w:bCs/>
          <w:color w:val="000000"/>
          <w:sz w:val="32"/>
          <w:szCs w:val="32"/>
        </w:rPr>
        <w:t>F05</w:t>
      </w:r>
      <w:r>
        <w:rPr>
          <w:rFonts w:ascii="仿宋_GB2312" w:eastAsia="仿宋_GB2312" w:hint="eastAsia"/>
          <w:b/>
          <w:bCs/>
          <w:color w:val="000000"/>
          <w:sz w:val="32"/>
          <w:szCs w:val="32"/>
        </w:rPr>
        <w:t>的下属代码）</w:t>
      </w:r>
    </w:p>
    <w:p w:rsidR="00BC5DC1" w:rsidRDefault="00BC5DC1" w:rsidP="00BC5DC1">
      <w:pPr>
        <w:spacing w:line="580" w:lineRule="exact"/>
        <w:ind w:firstLineChars="200" w:firstLine="640"/>
        <w:rPr>
          <w:rFonts w:eastAsia="仿宋_GB2312"/>
          <w:color w:val="000000"/>
          <w:sz w:val="32"/>
          <w:szCs w:val="32"/>
        </w:rPr>
      </w:pPr>
      <w:r>
        <w:rPr>
          <w:rFonts w:ascii="仿宋_GB2312" w:eastAsia="仿宋_GB2312" w:hint="eastAsia"/>
          <w:color w:val="000000"/>
          <w:sz w:val="32"/>
          <w:szCs w:val="32"/>
        </w:rPr>
        <w:lastRenderedPageBreak/>
        <w:t>开展无接触、无损和高纵、横向分辨率的三维实时监测方法研究，重点关注与光波导相匹配的超高刷新率、灰阶、</w:t>
      </w:r>
      <w:r>
        <w:rPr>
          <w:rFonts w:eastAsia="仿宋_GB2312" w:hint="eastAsia"/>
          <w:color w:val="000000"/>
          <w:sz w:val="32"/>
          <w:szCs w:val="32"/>
        </w:rPr>
        <w:t>4K</w:t>
      </w:r>
      <w:r>
        <w:rPr>
          <w:rFonts w:ascii="仿宋_GB2312" w:eastAsia="仿宋_GB2312" w:hint="eastAsia"/>
          <w:color w:val="000000"/>
          <w:sz w:val="32"/>
          <w:szCs w:val="32"/>
        </w:rPr>
        <w:t>分辨率等海量数据的扫描映射方法和低功耗硅基</w:t>
      </w:r>
      <w:proofErr w:type="gramStart"/>
      <w:r>
        <w:rPr>
          <w:rFonts w:ascii="仿宋_GB2312" w:eastAsia="仿宋_GB2312" w:hint="eastAsia"/>
          <w:color w:val="000000"/>
          <w:sz w:val="32"/>
          <w:szCs w:val="32"/>
        </w:rPr>
        <w:t>微显示</w:t>
      </w:r>
      <w:proofErr w:type="gramEnd"/>
      <w:r>
        <w:rPr>
          <w:rFonts w:ascii="仿宋_GB2312" w:eastAsia="仿宋_GB2312" w:hint="eastAsia"/>
          <w:color w:val="000000"/>
          <w:sz w:val="32"/>
          <w:szCs w:val="32"/>
        </w:rPr>
        <w:t>超高还原驱动算法的研究。</w:t>
      </w:r>
    </w:p>
    <w:p w:rsidR="00BC5DC1" w:rsidRDefault="00BC5DC1" w:rsidP="00BC5DC1">
      <w:pPr>
        <w:spacing w:line="580" w:lineRule="exact"/>
        <w:ind w:firstLineChars="200" w:firstLine="640"/>
        <w:rPr>
          <w:rFonts w:eastAsia="黑体" w:cs="黑体"/>
          <w:color w:val="000000"/>
          <w:sz w:val="32"/>
          <w:szCs w:val="32"/>
        </w:rPr>
      </w:pPr>
      <w:r>
        <w:rPr>
          <w:rFonts w:ascii="黑体" w:eastAsia="黑体" w:hAnsi="黑体" w:hint="eastAsia"/>
          <w:color w:val="000000"/>
          <w:sz w:val="32"/>
          <w:szCs w:val="32"/>
        </w:rPr>
        <w:t>四、联合方为浙江省水利厅</w:t>
      </w:r>
    </w:p>
    <w:p w:rsidR="00BC5DC1" w:rsidRDefault="00BC5DC1" w:rsidP="00BC5DC1">
      <w:pPr>
        <w:spacing w:line="580" w:lineRule="exact"/>
        <w:ind w:firstLineChars="200" w:firstLine="640"/>
        <w:rPr>
          <w:rFonts w:eastAsia="黑体"/>
          <w:color w:val="000000"/>
          <w:kern w:val="0"/>
          <w:sz w:val="32"/>
          <w:szCs w:val="32"/>
        </w:rPr>
      </w:pPr>
      <w:r>
        <w:rPr>
          <w:rFonts w:ascii="楷体_GB2312" w:eastAsia="楷体_GB2312" w:hint="eastAsia"/>
          <w:color w:val="000000"/>
          <w:kern w:val="0"/>
          <w:sz w:val="32"/>
          <w:szCs w:val="32"/>
        </w:rPr>
        <w:t>（一）重点项目</w:t>
      </w:r>
    </w:p>
    <w:p w:rsidR="00BC5DC1" w:rsidRDefault="00BC5DC1" w:rsidP="00BC5DC1">
      <w:pPr>
        <w:spacing w:line="580" w:lineRule="exact"/>
        <w:ind w:firstLineChars="250" w:firstLine="803"/>
        <w:rPr>
          <w:color w:val="000000"/>
        </w:rPr>
      </w:pPr>
      <w:r>
        <w:rPr>
          <w:rFonts w:eastAsia="仿宋_GB2312" w:hint="eastAsia"/>
          <w:b/>
          <w:bCs/>
          <w:color w:val="000000"/>
          <w:sz w:val="32"/>
          <w:szCs w:val="32"/>
        </w:rPr>
        <w:t>1.</w:t>
      </w:r>
      <w:r>
        <w:rPr>
          <w:rFonts w:ascii="仿宋_GB2312" w:eastAsia="仿宋_GB2312" w:hint="eastAsia"/>
          <w:b/>
          <w:bCs/>
          <w:color w:val="000000"/>
          <w:sz w:val="32"/>
          <w:szCs w:val="32"/>
        </w:rPr>
        <w:t>沿海平原高速水路智能调控关键技术研究（申请代码选择</w:t>
      </w:r>
      <w:r>
        <w:rPr>
          <w:rFonts w:eastAsia="仿宋_GB2312" w:hint="eastAsia"/>
          <w:b/>
          <w:bCs/>
          <w:color w:val="000000"/>
          <w:sz w:val="32"/>
          <w:szCs w:val="32"/>
        </w:rPr>
        <w:t>E09</w:t>
      </w:r>
      <w:r>
        <w:rPr>
          <w:rFonts w:ascii="仿宋_GB2312" w:eastAsia="仿宋_GB2312" w:hint="eastAsia"/>
          <w:b/>
          <w:bCs/>
          <w:color w:val="000000"/>
          <w:sz w:val="32"/>
          <w:szCs w:val="32"/>
        </w:rPr>
        <w:t>的下属代码）</w:t>
      </w:r>
    </w:p>
    <w:p w:rsidR="00BC5DC1" w:rsidRDefault="00BC5DC1" w:rsidP="00BC5DC1">
      <w:pPr>
        <w:spacing w:line="580" w:lineRule="exact"/>
        <w:ind w:firstLineChars="200" w:firstLine="640"/>
        <w:rPr>
          <w:rFonts w:eastAsia="仿宋_GB2312"/>
          <w:color w:val="000000"/>
          <w:sz w:val="32"/>
          <w:szCs w:val="32"/>
        </w:rPr>
      </w:pPr>
      <w:r>
        <w:rPr>
          <w:rFonts w:ascii="仿宋_GB2312" w:eastAsia="仿宋_GB2312" w:hint="eastAsia"/>
          <w:color w:val="000000"/>
          <w:sz w:val="32"/>
          <w:szCs w:val="32"/>
        </w:rPr>
        <w:t>针对沿海平原水网安全、精准和高速排涝需求，建立典型水网二维水动力模型和排涝</w:t>
      </w:r>
      <w:proofErr w:type="gramStart"/>
      <w:r>
        <w:rPr>
          <w:rFonts w:ascii="仿宋_GB2312" w:eastAsia="仿宋_GB2312" w:hint="eastAsia"/>
          <w:color w:val="000000"/>
          <w:sz w:val="32"/>
          <w:szCs w:val="32"/>
        </w:rPr>
        <w:t>闸</w:t>
      </w:r>
      <w:proofErr w:type="gramEnd"/>
      <w:r>
        <w:rPr>
          <w:rFonts w:ascii="仿宋_GB2312" w:eastAsia="仿宋_GB2312" w:hint="eastAsia"/>
          <w:color w:val="000000"/>
          <w:sz w:val="32"/>
          <w:szCs w:val="32"/>
        </w:rPr>
        <w:t>河床三维水沙模型，构建数字孪生建模云边端虚实耦合互馈、动态交互体系，提出空</w:t>
      </w:r>
      <w:r>
        <w:rPr>
          <w:rFonts w:eastAsia="仿宋_GB2312" w:hint="eastAsia"/>
          <w:color w:val="000000"/>
          <w:sz w:val="32"/>
          <w:szCs w:val="32"/>
        </w:rPr>
        <w:t>-</w:t>
      </w:r>
      <w:r>
        <w:rPr>
          <w:rFonts w:ascii="仿宋_GB2312" w:eastAsia="仿宋_GB2312" w:hint="eastAsia"/>
          <w:color w:val="000000"/>
          <w:sz w:val="32"/>
          <w:szCs w:val="32"/>
        </w:rPr>
        <w:t>天</w:t>
      </w:r>
      <w:r>
        <w:rPr>
          <w:rFonts w:eastAsia="仿宋_GB2312" w:hint="eastAsia"/>
          <w:color w:val="000000"/>
          <w:sz w:val="32"/>
          <w:szCs w:val="32"/>
        </w:rPr>
        <w:t>-</w:t>
      </w:r>
      <w:r>
        <w:rPr>
          <w:rFonts w:ascii="仿宋_GB2312" w:eastAsia="仿宋_GB2312" w:hint="eastAsia"/>
          <w:color w:val="000000"/>
          <w:sz w:val="32"/>
          <w:szCs w:val="32"/>
        </w:rPr>
        <w:t>地多源异构信息融合方法，探究水网分区分级协同管</w:t>
      </w:r>
      <w:proofErr w:type="gramStart"/>
      <w:r>
        <w:rPr>
          <w:rFonts w:ascii="仿宋_GB2312" w:eastAsia="仿宋_GB2312" w:hint="eastAsia"/>
          <w:color w:val="000000"/>
          <w:sz w:val="32"/>
          <w:szCs w:val="32"/>
        </w:rPr>
        <w:t>控方法</w:t>
      </w:r>
      <w:proofErr w:type="gramEnd"/>
      <w:r>
        <w:rPr>
          <w:rFonts w:ascii="仿宋_GB2312" w:eastAsia="仿宋_GB2312" w:hint="eastAsia"/>
          <w:color w:val="000000"/>
          <w:sz w:val="32"/>
          <w:szCs w:val="32"/>
        </w:rPr>
        <w:t>与优化调度方案，形成水路网安全运行保障机制。</w:t>
      </w:r>
    </w:p>
    <w:p w:rsidR="00BC5DC1" w:rsidRDefault="00BC5DC1" w:rsidP="00BC5DC1">
      <w:pPr>
        <w:spacing w:line="580" w:lineRule="exact"/>
        <w:ind w:firstLineChars="200" w:firstLine="643"/>
        <w:rPr>
          <w:rFonts w:eastAsia="仿宋_GB2312"/>
          <w:b/>
          <w:bCs/>
          <w:color w:val="000000"/>
          <w:sz w:val="32"/>
          <w:szCs w:val="32"/>
        </w:rPr>
      </w:pPr>
      <w:r>
        <w:rPr>
          <w:rFonts w:eastAsia="仿宋_GB2312" w:hint="eastAsia"/>
          <w:b/>
          <w:bCs/>
          <w:color w:val="000000"/>
          <w:sz w:val="32"/>
          <w:szCs w:val="32"/>
        </w:rPr>
        <w:t>2.</w:t>
      </w:r>
      <w:r>
        <w:rPr>
          <w:rFonts w:ascii="仿宋_GB2312" w:eastAsia="仿宋_GB2312" w:hint="eastAsia"/>
          <w:b/>
          <w:bCs/>
          <w:color w:val="000000"/>
          <w:sz w:val="32"/>
          <w:szCs w:val="32"/>
        </w:rPr>
        <w:t>河口水</w:t>
      </w:r>
      <w:proofErr w:type="gramStart"/>
      <w:r>
        <w:rPr>
          <w:rFonts w:ascii="仿宋_GB2312" w:eastAsia="仿宋_GB2312" w:hint="eastAsia"/>
          <w:b/>
          <w:bCs/>
          <w:color w:val="000000"/>
          <w:sz w:val="32"/>
          <w:szCs w:val="32"/>
        </w:rPr>
        <w:t>沙过程</w:t>
      </w:r>
      <w:proofErr w:type="gramEnd"/>
      <w:r>
        <w:rPr>
          <w:rFonts w:ascii="仿宋_GB2312" w:eastAsia="仿宋_GB2312" w:hint="eastAsia"/>
          <w:b/>
          <w:bCs/>
          <w:color w:val="000000"/>
          <w:sz w:val="32"/>
          <w:szCs w:val="32"/>
        </w:rPr>
        <w:t>和保护治理关键技术研究（申请代码选择</w:t>
      </w:r>
      <w:r>
        <w:rPr>
          <w:rFonts w:eastAsia="仿宋_GB2312" w:hint="eastAsia"/>
          <w:b/>
          <w:bCs/>
          <w:color w:val="000000"/>
          <w:sz w:val="32"/>
          <w:szCs w:val="32"/>
        </w:rPr>
        <w:t>E09</w:t>
      </w:r>
      <w:r>
        <w:rPr>
          <w:rFonts w:ascii="仿宋_GB2312" w:eastAsia="仿宋_GB2312" w:hint="eastAsia"/>
          <w:b/>
          <w:bCs/>
          <w:color w:val="000000"/>
          <w:sz w:val="32"/>
          <w:szCs w:val="32"/>
        </w:rPr>
        <w:t>的下属代码）</w:t>
      </w:r>
    </w:p>
    <w:p w:rsidR="00BC5DC1" w:rsidRDefault="00BC5DC1" w:rsidP="00BC5DC1">
      <w:pPr>
        <w:spacing w:line="580" w:lineRule="exact"/>
        <w:ind w:firstLineChars="200" w:firstLine="640"/>
        <w:rPr>
          <w:rFonts w:eastAsia="仿宋_GB2312"/>
          <w:color w:val="000000"/>
          <w:sz w:val="32"/>
          <w:szCs w:val="32"/>
        </w:rPr>
      </w:pPr>
      <w:r>
        <w:rPr>
          <w:rFonts w:ascii="仿宋_GB2312" w:eastAsia="仿宋_GB2312" w:hint="eastAsia"/>
          <w:color w:val="000000"/>
          <w:sz w:val="32"/>
          <w:szCs w:val="32"/>
        </w:rPr>
        <w:t>针对高强度人类活动引起的河口演变加剧问题，研究变化环境下河口水</w:t>
      </w:r>
      <w:proofErr w:type="gramStart"/>
      <w:r>
        <w:rPr>
          <w:rFonts w:ascii="仿宋_GB2312" w:eastAsia="仿宋_GB2312" w:hint="eastAsia"/>
          <w:color w:val="000000"/>
          <w:sz w:val="32"/>
          <w:szCs w:val="32"/>
        </w:rPr>
        <w:t>沙过程</w:t>
      </w:r>
      <w:proofErr w:type="gramEnd"/>
      <w:r>
        <w:rPr>
          <w:rFonts w:ascii="仿宋_GB2312" w:eastAsia="仿宋_GB2312" w:hint="eastAsia"/>
          <w:color w:val="000000"/>
          <w:sz w:val="32"/>
          <w:szCs w:val="32"/>
        </w:rPr>
        <w:t>变异及其作用机制，建立</w:t>
      </w:r>
      <w:proofErr w:type="gramStart"/>
      <w:r>
        <w:rPr>
          <w:rFonts w:ascii="仿宋_GB2312" w:eastAsia="仿宋_GB2312" w:hint="eastAsia"/>
          <w:color w:val="000000"/>
          <w:sz w:val="32"/>
          <w:szCs w:val="32"/>
        </w:rPr>
        <w:t>水沙高精</w:t>
      </w:r>
      <w:proofErr w:type="gramEnd"/>
      <w:r>
        <w:rPr>
          <w:rFonts w:ascii="仿宋_GB2312" w:eastAsia="仿宋_GB2312" w:hint="eastAsia"/>
          <w:color w:val="000000"/>
          <w:sz w:val="32"/>
          <w:szCs w:val="32"/>
        </w:rPr>
        <w:t>高效数值模型，预测变化环境下水</w:t>
      </w:r>
      <w:proofErr w:type="gramStart"/>
      <w:r>
        <w:rPr>
          <w:rFonts w:ascii="仿宋_GB2312" w:eastAsia="仿宋_GB2312" w:hint="eastAsia"/>
          <w:color w:val="000000"/>
          <w:sz w:val="32"/>
          <w:szCs w:val="32"/>
        </w:rPr>
        <w:t>沙过程</w:t>
      </w:r>
      <w:proofErr w:type="gramEnd"/>
      <w:r>
        <w:rPr>
          <w:rFonts w:ascii="仿宋_GB2312" w:eastAsia="仿宋_GB2312" w:hint="eastAsia"/>
          <w:color w:val="000000"/>
          <w:sz w:val="32"/>
          <w:szCs w:val="32"/>
        </w:rPr>
        <w:t>的发展趋势，揭示河口工程对水沙多时空尺度的影响机理及累积效应，提出与环境生态协调发展河口保护关键治理技术。</w:t>
      </w:r>
    </w:p>
    <w:p w:rsidR="00BC5DC1" w:rsidRDefault="00BC5DC1" w:rsidP="00BC5DC1">
      <w:pPr>
        <w:spacing w:line="580" w:lineRule="exact"/>
        <w:ind w:firstLineChars="200" w:firstLine="643"/>
        <w:rPr>
          <w:rFonts w:eastAsia="仿宋_GB2312"/>
          <w:b/>
          <w:bCs/>
          <w:color w:val="000000"/>
          <w:sz w:val="32"/>
          <w:szCs w:val="32"/>
        </w:rPr>
      </w:pPr>
      <w:r>
        <w:rPr>
          <w:rFonts w:eastAsia="仿宋_GB2312" w:hint="eastAsia"/>
          <w:b/>
          <w:bCs/>
          <w:color w:val="000000"/>
          <w:sz w:val="32"/>
          <w:szCs w:val="32"/>
        </w:rPr>
        <w:t>3.</w:t>
      </w:r>
      <w:r>
        <w:rPr>
          <w:rFonts w:ascii="仿宋_GB2312" w:eastAsia="仿宋_GB2312" w:hint="eastAsia"/>
          <w:b/>
          <w:bCs/>
          <w:color w:val="000000"/>
          <w:sz w:val="32"/>
          <w:szCs w:val="32"/>
        </w:rPr>
        <w:t>滨海地区水环境演变机制与综合调控关键技术研究（申请代码选择</w:t>
      </w:r>
      <w:r>
        <w:rPr>
          <w:rFonts w:eastAsia="仿宋_GB2312" w:hint="eastAsia"/>
          <w:b/>
          <w:bCs/>
          <w:color w:val="000000"/>
          <w:sz w:val="32"/>
          <w:szCs w:val="32"/>
        </w:rPr>
        <w:t>E09</w:t>
      </w:r>
      <w:r>
        <w:rPr>
          <w:rFonts w:ascii="仿宋_GB2312" w:eastAsia="仿宋_GB2312" w:hint="eastAsia"/>
          <w:b/>
          <w:bCs/>
          <w:color w:val="000000"/>
          <w:sz w:val="32"/>
          <w:szCs w:val="32"/>
        </w:rPr>
        <w:t>的下属代码）</w:t>
      </w:r>
    </w:p>
    <w:p w:rsidR="00BC5DC1" w:rsidRDefault="00BC5DC1" w:rsidP="00BC5DC1">
      <w:pPr>
        <w:spacing w:line="580" w:lineRule="exact"/>
        <w:ind w:firstLineChars="200" w:firstLine="640"/>
        <w:rPr>
          <w:rFonts w:eastAsia="仿宋_GB2312"/>
          <w:color w:val="000000"/>
          <w:sz w:val="32"/>
          <w:szCs w:val="32"/>
        </w:rPr>
      </w:pPr>
      <w:r>
        <w:rPr>
          <w:rFonts w:ascii="仿宋_GB2312" w:eastAsia="仿宋_GB2312" w:hint="eastAsia"/>
          <w:color w:val="000000"/>
          <w:sz w:val="32"/>
          <w:szCs w:val="32"/>
        </w:rPr>
        <w:t>针对气候变化及人类活动对滨海地区水环境系统的影响问题，开展人类活动与河网水体之间相互关系、生态</w:t>
      </w:r>
      <w:r>
        <w:rPr>
          <w:rFonts w:eastAsia="仿宋_GB2312" w:hint="eastAsia"/>
          <w:color w:val="000000"/>
          <w:sz w:val="32"/>
          <w:szCs w:val="32"/>
        </w:rPr>
        <w:t>-</w:t>
      </w:r>
      <w:r>
        <w:rPr>
          <w:rFonts w:ascii="仿宋_GB2312" w:eastAsia="仿宋_GB2312" w:hint="eastAsia"/>
          <w:color w:val="000000"/>
          <w:sz w:val="32"/>
          <w:szCs w:val="32"/>
        </w:rPr>
        <w:t>水文</w:t>
      </w:r>
      <w:r>
        <w:rPr>
          <w:rFonts w:ascii="仿宋_GB2312" w:eastAsia="仿宋_GB2312" w:hint="eastAsia"/>
          <w:color w:val="000000"/>
          <w:sz w:val="32"/>
          <w:szCs w:val="32"/>
        </w:rPr>
        <w:lastRenderedPageBreak/>
        <w:t>相互作用机理及河网河口水环境演变规律研究，揭示滨海平原水环境演变影响机制，提出滨海地区水环境多尺度综合调控方法。</w:t>
      </w:r>
    </w:p>
    <w:p w:rsidR="00BC5DC1" w:rsidRDefault="00BC5DC1" w:rsidP="00BC5DC1">
      <w:pPr>
        <w:spacing w:line="580" w:lineRule="exact"/>
        <w:ind w:firstLineChars="200" w:firstLine="643"/>
        <w:rPr>
          <w:rFonts w:eastAsia="仿宋_GB2312"/>
          <w:b/>
          <w:bCs/>
          <w:color w:val="000000"/>
          <w:sz w:val="32"/>
          <w:szCs w:val="32"/>
        </w:rPr>
      </w:pPr>
      <w:r>
        <w:rPr>
          <w:rFonts w:eastAsia="仿宋_GB2312" w:hint="eastAsia"/>
          <w:b/>
          <w:bCs/>
          <w:color w:val="000000"/>
          <w:sz w:val="32"/>
          <w:szCs w:val="32"/>
        </w:rPr>
        <w:t>4.</w:t>
      </w:r>
      <w:r>
        <w:rPr>
          <w:rFonts w:ascii="仿宋_GB2312" w:eastAsia="仿宋_GB2312" w:hint="eastAsia"/>
          <w:b/>
          <w:bCs/>
          <w:color w:val="000000"/>
          <w:sz w:val="32"/>
          <w:szCs w:val="32"/>
        </w:rPr>
        <w:t>大型泵站数字孪生系统构建理论及关键技术研究（申请代码选择</w:t>
      </w:r>
      <w:r>
        <w:rPr>
          <w:rFonts w:eastAsia="仿宋_GB2312" w:hint="eastAsia"/>
          <w:b/>
          <w:bCs/>
          <w:color w:val="000000"/>
          <w:sz w:val="32"/>
          <w:szCs w:val="32"/>
        </w:rPr>
        <w:t>E09</w:t>
      </w:r>
      <w:r>
        <w:rPr>
          <w:rFonts w:ascii="仿宋_GB2312" w:eastAsia="仿宋_GB2312" w:hint="eastAsia"/>
          <w:b/>
          <w:bCs/>
          <w:color w:val="000000"/>
          <w:sz w:val="32"/>
          <w:szCs w:val="32"/>
        </w:rPr>
        <w:t>的下属代码）</w:t>
      </w:r>
    </w:p>
    <w:p w:rsidR="00BC5DC1" w:rsidRDefault="00BC5DC1" w:rsidP="00BC5DC1">
      <w:pPr>
        <w:spacing w:line="580" w:lineRule="exact"/>
        <w:ind w:firstLineChars="200" w:firstLine="640"/>
        <w:rPr>
          <w:rFonts w:eastAsia="楷体_GB2312"/>
          <w:b/>
          <w:bCs/>
          <w:color w:val="000000"/>
          <w:sz w:val="32"/>
          <w:szCs w:val="32"/>
        </w:rPr>
      </w:pPr>
      <w:r>
        <w:rPr>
          <w:rFonts w:ascii="仿宋_GB2312" w:eastAsia="仿宋_GB2312" w:hint="eastAsia"/>
          <w:color w:val="000000"/>
          <w:sz w:val="32"/>
          <w:szCs w:val="32"/>
        </w:rPr>
        <w:t>针对大型泵站优化运行和安全保障问题，结合大型泵站泵房、泵组及辅助系统等物理实体，研究基于多尺度、多物理属性的机理建模与数据驱动建模方法，建立数字孪生模型与演化机制，针对大型泵站优化运行、安全监控或者智能检修等典型场景，提出孪生数据驱动应用理论基础。</w:t>
      </w:r>
    </w:p>
    <w:p w:rsidR="00BC5DC1" w:rsidRDefault="00BC5DC1" w:rsidP="00BC5DC1">
      <w:pPr>
        <w:spacing w:line="580" w:lineRule="exact"/>
        <w:ind w:firstLineChars="200" w:firstLine="643"/>
        <w:rPr>
          <w:rFonts w:eastAsia="仿宋_GB2312"/>
          <w:color w:val="000000"/>
          <w:sz w:val="32"/>
          <w:szCs w:val="32"/>
        </w:rPr>
      </w:pPr>
      <w:r>
        <w:rPr>
          <w:rFonts w:eastAsia="仿宋_GB2312" w:hint="eastAsia"/>
          <w:b/>
          <w:bCs/>
          <w:color w:val="000000"/>
          <w:sz w:val="32"/>
          <w:szCs w:val="32"/>
        </w:rPr>
        <w:t>5.</w:t>
      </w:r>
      <w:r>
        <w:rPr>
          <w:rFonts w:ascii="仿宋_GB2312" w:eastAsia="仿宋_GB2312" w:hint="eastAsia"/>
          <w:b/>
          <w:bCs/>
          <w:color w:val="000000"/>
          <w:sz w:val="32"/>
          <w:szCs w:val="32"/>
        </w:rPr>
        <w:t>生态型海岸水文地貌过程研究（申请代码选择</w:t>
      </w:r>
      <w:r>
        <w:rPr>
          <w:rFonts w:eastAsia="仿宋_GB2312" w:hint="eastAsia"/>
          <w:b/>
          <w:bCs/>
          <w:color w:val="000000"/>
          <w:sz w:val="32"/>
          <w:szCs w:val="32"/>
        </w:rPr>
        <w:t>E09</w:t>
      </w:r>
      <w:r>
        <w:rPr>
          <w:rFonts w:ascii="仿宋_GB2312" w:eastAsia="仿宋_GB2312" w:hint="eastAsia"/>
          <w:b/>
          <w:bCs/>
          <w:color w:val="000000"/>
          <w:sz w:val="32"/>
          <w:szCs w:val="32"/>
        </w:rPr>
        <w:t>的下属代码）</w:t>
      </w:r>
    </w:p>
    <w:p w:rsidR="00BC5DC1" w:rsidRDefault="00BC5DC1" w:rsidP="00BC5DC1">
      <w:pPr>
        <w:spacing w:line="580" w:lineRule="exact"/>
        <w:ind w:firstLineChars="200" w:firstLine="640"/>
        <w:rPr>
          <w:rFonts w:eastAsia="仿宋_GB2312"/>
          <w:color w:val="000000"/>
          <w:sz w:val="32"/>
          <w:szCs w:val="32"/>
        </w:rPr>
      </w:pPr>
      <w:r>
        <w:rPr>
          <w:rFonts w:ascii="仿宋_GB2312" w:eastAsia="仿宋_GB2312" w:hint="eastAsia"/>
          <w:color w:val="000000"/>
          <w:sz w:val="32"/>
          <w:szCs w:val="32"/>
        </w:rPr>
        <w:t>围绕海堤前沿区域动力机制、地貌演变和保护修复等科学问题，研究风暴潮潮流、波浪动力耦合过程以及波浪在浅水区的传播机制，分析海堤前沿台风作用下潮滩冲淤骤变和历史围垦过程中潮滩的缓变过程，阐明人工生态措施对动力的阻缓效应和保滩效果。</w:t>
      </w:r>
    </w:p>
    <w:p w:rsidR="00BC5DC1" w:rsidRDefault="00BC5DC1" w:rsidP="00BC5DC1">
      <w:pPr>
        <w:spacing w:line="580" w:lineRule="exact"/>
        <w:ind w:firstLineChars="200" w:firstLine="643"/>
        <w:rPr>
          <w:rFonts w:eastAsia="仿宋_GB2312"/>
          <w:b/>
          <w:bCs/>
          <w:color w:val="000000"/>
          <w:sz w:val="32"/>
          <w:szCs w:val="32"/>
        </w:rPr>
      </w:pPr>
      <w:r>
        <w:rPr>
          <w:rFonts w:eastAsia="仿宋_GB2312" w:hint="eastAsia"/>
          <w:b/>
          <w:bCs/>
          <w:color w:val="000000"/>
          <w:sz w:val="32"/>
          <w:szCs w:val="32"/>
        </w:rPr>
        <w:t>6.</w:t>
      </w:r>
      <w:r>
        <w:rPr>
          <w:rFonts w:ascii="仿宋_GB2312" w:eastAsia="仿宋_GB2312" w:hint="eastAsia"/>
          <w:b/>
          <w:bCs/>
          <w:color w:val="000000"/>
          <w:sz w:val="32"/>
          <w:szCs w:val="32"/>
        </w:rPr>
        <w:t>好氧颗粒污泥快速形成和稳定化机理研究（申请代码选择</w:t>
      </w:r>
      <w:r>
        <w:rPr>
          <w:rFonts w:eastAsia="仿宋_GB2312" w:hint="eastAsia"/>
          <w:b/>
          <w:bCs/>
          <w:color w:val="000000"/>
          <w:sz w:val="32"/>
          <w:szCs w:val="32"/>
        </w:rPr>
        <w:t>E0804</w:t>
      </w:r>
      <w:r>
        <w:rPr>
          <w:rFonts w:ascii="仿宋_GB2312" w:eastAsia="仿宋_GB2312" w:hint="eastAsia"/>
          <w:b/>
          <w:bCs/>
          <w:color w:val="000000"/>
          <w:sz w:val="32"/>
          <w:szCs w:val="32"/>
        </w:rPr>
        <w:t>的下属代码）</w:t>
      </w:r>
    </w:p>
    <w:p w:rsidR="00BC5DC1" w:rsidRDefault="00BC5DC1" w:rsidP="00BC5DC1">
      <w:pPr>
        <w:spacing w:line="580" w:lineRule="exact"/>
        <w:ind w:firstLineChars="200" w:firstLine="640"/>
        <w:rPr>
          <w:rFonts w:eastAsia="仿宋_GB2312"/>
          <w:color w:val="000000"/>
          <w:sz w:val="32"/>
          <w:szCs w:val="32"/>
        </w:rPr>
      </w:pPr>
      <w:bookmarkStart w:id="1" w:name="_Hlk36796968"/>
      <w:bookmarkEnd w:id="1"/>
      <w:r>
        <w:rPr>
          <w:rFonts w:ascii="仿宋_GB2312" w:eastAsia="仿宋_GB2312" w:hint="eastAsia"/>
          <w:color w:val="000000"/>
          <w:sz w:val="32"/>
          <w:szCs w:val="32"/>
        </w:rPr>
        <w:t>针对连续流中好氧颗粒污泥的高效调控难题，研究水体污染物的去除和降解规律，揭示好氧颗粒污泥快速培养以及维持颗粒稳定性的机理，提出好氧污泥快速培养和稳定化方法，建立好氧颗粒污泥技术在传统连续流实际应用中的新工艺。</w:t>
      </w:r>
    </w:p>
    <w:p w:rsidR="00BC5DC1" w:rsidRDefault="00BC5DC1" w:rsidP="00BC5DC1">
      <w:pPr>
        <w:spacing w:line="580" w:lineRule="exact"/>
        <w:ind w:firstLineChars="200" w:firstLine="640"/>
        <w:rPr>
          <w:rFonts w:eastAsia="楷体_GB2312" w:cs="楷体_GB2312"/>
          <w:color w:val="000000"/>
          <w:kern w:val="0"/>
          <w:sz w:val="32"/>
          <w:szCs w:val="32"/>
        </w:rPr>
      </w:pPr>
      <w:r>
        <w:rPr>
          <w:rFonts w:ascii="楷体_GB2312" w:eastAsia="楷体_GB2312" w:hint="eastAsia"/>
          <w:color w:val="000000"/>
          <w:kern w:val="0"/>
          <w:sz w:val="32"/>
          <w:szCs w:val="32"/>
        </w:rPr>
        <w:lastRenderedPageBreak/>
        <w:t>（二）探索项目</w:t>
      </w:r>
    </w:p>
    <w:p w:rsidR="00BC5DC1" w:rsidRDefault="00BC5DC1" w:rsidP="00BC5DC1">
      <w:pPr>
        <w:spacing w:line="580" w:lineRule="exact"/>
        <w:ind w:firstLineChars="200" w:firstLine="643"/>
        <w:rPr>
          <w:rFonts w:eastAsia="仿宋_GB2312"/>
          <w:color w:val="000000"/>
          <w:sz w:val="32"/>
          <w:szCs w:val="32"/>
        </w:rPr>
      </w:pPr>
      <w:r>
        <w:rPr>
          <w:rFonts w:eastAsia="仿宋_GB2312" w:hint="eastAsia"/>
          <w:b/>
          <w:bCs/>
          <w:color w:val="000000"/>
          <w:sz w:val="32"/>
          <w:szCs w:val="32"/>
        </w:rPr>
        <w:t>1.</w:t>
      </w:r>
      <w:r>
        <w:rPr>
          <w:rFonts w:ascii="仿宋_GB2312" w:eastAsia="仿宋_GB2312" w:hint="eastAsia"/>
          <w:b/>
          <w:bCs/>
          <w:color w:val="000000"/>
          <w:sz w:val="32"/>
          <w:szCs w:val="32"/>
        </w:rPr>
        <w:t>大型离心泵叶轮失效机理及性能提升研究（申请代码选择</w:t>
      </w:r>
      <w:r>
        <w:rPr>
          <w:rFonts w:eastAsia="仿宋_GB2312" w:hint="eastAsia"/>
          <w:b/>
          <w:bCs/>
          <w:color w:val="000000"/>
          <w:sz w:val="32"/>
          <w:szCs w:val="32"/>
        </w:rPr>
        <w:t>E09</w:t>
      </w:r>
      <w:r>
        <w:rPr>
          <w:rFonts w:ascii="仿宋_GB2312" w:eastAsia="仿宋_GB2312" w:hint="eastAsia"/>
          <w:b/>
          <w:bCs/>
          <w:color w:val="000000"/>
          <w:sz w:val="32"/>
          <w:szCs w:val="32"/>
        </w:rPr>
        <w:t>的下属代码）</w:t>
      </w:r>
    </w:p>
    <w:p w:rsidR="00BC5DC1" w:rsidRDefault="00BC5DC1" w:rsidP="00BC5DC1">
      <w:pPr>
        <w:spacing w:line="580" w:lineRule="exact"/>
        <w:ind w:firstLineChars="200" w:firstLine="640"/>
        <w:rPr>
          <w:rFonts w:eastAsia="仿宋_GB2312"/>
          <w:color w:val="000000"/>
          <w:sz w:val="32"/>
          <w:szCs w:val="32"/>
        </w:rPr>
      </w:pPr>
      <w:r>
        <w:rPr>
          <w:rFonts w:ascii="仿宋_GB2312" w:eastAsia="仿宋_GB2312" w:hint="eastAsia"/>
          <w:color w:val="000000"/>
          <w:sz w:val="32"/>
          <w:szCs w:val="32"/>
        </w:rPr>
        <w:t>以大型离心泵叶轮性能提升为目标，开展复杂环境下离心泵叶轮的失效过程研究，探索离心泵叶轮合金或涂层的新材料和制备新工艺，揭示高性能离心泵叶轮的环境失效机理，提出高强度耐腐蚀叶轮的设计方法。</w:t>
      </w:r>
    </w:p>
    <w:p w:rsidR="00BC5DC1" w:rsidRDefault="00BC5DC1" w:rsidP="00BC5DC1">
      <w:pPr>
        <w:spacing w:line="580" w:lineRule="exact"/>
        <w:ind w:firstLineChars="200" w:firstLine="643"/>
        <w:rPr>
          <w:rFonts w:eastAsia="仿宋_GB2312"/>
          <w:color w:val="000000"/>
          <w:sz w:val="32"/>
          <w:szCs w:val="32"/>
        </w:rPr>
      </w:pPr>
      <w:r>
        <w:rPr>
          <w:rFonts w:eastAsia="仿宋_GB2312" w:hint="eastAsia"/>
          <w:b/>
          <w:bCs/>
          <w:color w:val="000000"/>
          <w:sz w:val="32"/>
          <w:szCs w:val="32"/>
        </w:rPr>
        <w:t>2.</w:t>
      </w:r>
      <w:r>
        <w:rPr>
          <w:rFonts w:ascii="仿宋_GB2312" w:eastAsia="仿宋_GB2312" w:hint="eastAsia"/>
          <w:b/>
          <w:bCs/>
          <w:color w:val="000000"/>
          <w:sz w:val="32"/>
          <w:szCs w:val="32"/>
        </w:rPr>
        <w:t>水资源集约安全利用中的水、碳循环伴生机理研究（申请代码选择</w:t>
      </w:r>
      <w:r>
        <w:rPr>
          <w:rFonts w:eastAsia="仿宋_GB2312" w:hint="eastAsia"/>
          <w:b/>
          <w:bCs/>
          <w:color w:val="000000"/>
          <w:sz w:val="32"/>
          <w:szCs w:val="32"/>
        </w:rPr>
        <w:t>E09</w:t>
      </w:r>
      <w:r>
        <w:rPr>
          <w:rFonts w:ascii="仿宋_GB2312" w:eastAsia="仿宋_GB2312" w:hint="eastAsia"/>
          <w:b/>
          <w:bCs/>
          <w:color w:val="000000"/>
          <w:sz w:val="32"/>
          <w:szCs w:val="32"/>
        </w:rPr>
        <w:t>的下属代码）</w:t>
      </w:r>
    </w:p>
    <w:p w:rsidR="00BC5DC1" w:rsidRDefault="00BC5DC1" w:rsidP="00BC5DC1">
      <w:pPr>
        <w:spacing w:line="580" w:lineRule="exact"/>
        <w:ind w:firstLineChars="200" w:firstLine="640"/>
        <w:rPr>
          <w:rFonts w:eastAsia="仿宋_GB2312"/>
          <w:color w:val="000000"/>
          <w:sz w:val="32"/>
          <w:szCs w:val="32"/>
        </w:rPr>
      </w:pPr>
      <w:r>
        <w:rPr>
          <w:rFonts w:ascii="仿宋_GB2312" w:eastAsia="仿宋_GB2312" w:hint="eastAsia"/>
          <w:color w:val="000000"/>
          <w:sz w:val="32"/>
          <w:szCs w:val="32"/>
        </w:rPr>
        <w:t>针对浙江省水资源集约安全利用中的安全、效率、经济和能耗问题，识别其影响因子，揭示其不对称关联性和耦合规律；研究主要行业水资源集约安全利用过程中的</w:t>
      </w:r>
      <w:r>
        <w:rPr>
          <w:rFonts w:eastAsia="仿宋_GB2312" w:hint="eastAsia"/>
          <w:color w:val="000000"/>
          <w:sz w:val="32"/>
          <w:szCs w:val="32"/>
        </w:rPr>
        <w:t>“量</w:t>
      </w:r>
      <w:r>
        <w:rPr>
          <w:rFonts w:eastAsia="仿宋_GB2312" w:hint="eastAsia"/>
          <w:color w:val="000000"/>
          <w:sz w:val="32"/>
          <w:szCs w:val="32"/>
        </w:rPr>
        <w:t>-</w:t>
      </w:r>
      <w:r>
        <w:rPr>
          <w:rFonts w:ascii="仿宋_GB2312" w:eastAsia="仿宋_GB2312" w:hint="eastAsia"/>
          <w:color w:val="000000"/>
          <w:sz w:val="32"/>
          <w:szCs w:val="32"/>
        </w:rPr>
        <w:t>质</w:t>
      </w:r>
      <w:r>
        <w:rPr>
          <w:rFonts w:eastAsia="仿宋_GB2312" w:hint="eastAsia"/>
          <w:color w:val="000000"/>
          <w:sz w:val="32"/>
          <w:szCs w:val="32"/>
        </w:rPr>
        <w:t>-</w:t>
      </w:r>
      <w:r>
        <w:rPr>
          <w:rFonts w:ascii="仿宋_GB2312" w:eastAsia="仿宋_GB2312" w:hint="eastAsia"/>
          <w:color w:val="000000"/>
          <w:sz w:val="32"/>
          <w:szCs w:val="32"/>
        </w:rPr>
        <w:t>效</w:t>
      </w:r>
      <w:r>
        <w:rPr>
          <w:rFonts w:eastAsia="仿宋_GB2312" w:hint="eastAsia"/>
          <w:color w:val="000000"/>
          <w:sz w:val="32"/>
          <w:szCs w:val="32"/>
        </w:rPr>
        <w:t>-</w:t>
      </w:r>
      <w:r>
        <w:rPr>
          <w:rFonts w:ascii="仿宋_GB2312" w:eastAsia="仿宋_GB2312" w:hint="eastAsia"/>
          <w:color w:val="000000"/>
          <w:sz w:val="32"/>
          <w:szCs w:val="32"/>
        </w:rPr>
        <w:t>碳”伴生机理，揭示水循环</w:t>
      </w:r>
      <w:r>
        <w:rPr>
          <w:rFonts w:eastAsia="仿宋_GB2312" w:hint="eastAsia"/>
          <w:color w:val="000000"/>
          <w:sz w:val="32"/>
          <w:szCs w:val="32"/>
        </w:rPr>
        <w:t>-</w:t>
      </w:r>
      <w:r>
        <w:rPr>
          <w:rFonts w:ascii="仿宋_GB2312" w:eastAsia="仿宋_GB2312" w:hint="eastAsia"/>
          <w:color w:val="000000"/>
          <w:sz w:val="32"/>
          <w:szCs w:val="32"/>
        </w:rPr>
        <w:t>碳循环交互作用机制，结合实地观测与数值技术，提出水资源集约安全利用中“量</w:t>
      </w:r>
      <w:r>
        <w:rPr>
          <w:rFonts w:eastAsia="仿宋_GB2312" w:hint="eastAsia"/>
          <w:color w:val="000000"/>
          <w:sz w:val="32"/>
          <w:szCs w:val="32"/>
        </w:rPr>
        <w:t>-</w:t>
      </w:r>
      <w:r>
        <w:rPr>
          <w:rFonts w:ascii="仿宋_GB2312" w:eastAsia="仿宋_GB2312" w:hint="eastAsia"/>
          <w:color w:val="000000"/>
          <w:sz w:val="32"/>
          <w:szCs w:val="32"/>
        </w:rPr>
        <w:t>质</w:t>
      </w:r>
      <w:r>
        <w:rPr>
          <w:rFonts w:eastAsia="仿宋_GB2312" w:hint="eastAsia"/>
          <w:color w:val="000000"/>
          <w:sz w:val="32"/>
          <w:szCs w:val="32"/>
        </w:rPr>
        <w:t>-</w:t>
      </w:r>
      <w:r>
        <w:rPr>
          <w:rFonts w:ascii="仿宋_GB2312" w:eastAsia="仿宋_GB2312" w:hint="eastAsia"/>
          <w:color w:val="000000"/>
          <w:sz w:val="32"/>
          <w:szCs w:val="32"/>
        </w:rPr>
        <w:t>效</w:t>
      </w:r>
      <w:r>
        <w:rPr>
          <w:rFonts w:eastAsia="仿宋_GB2312" w:hint="eastAsia"/>
          <w:color w:val="000000"/>
          <w:sz w:val="32"/>
          <w:szCs w:val="32"/>
        </w:rPr>
        <w:t>-</w:t>
      </w:r>
      <w:r>
        <w:rPr>
          <w:rFonts w:ascii="仿宋_GB2312" w:eastAsia="仿宋_GB2312" w:hint="eastAsia"/>
          <w:color w:val="000000"/>
          <w:sz w:val="32"/>
          <w:szCs w:val="32"/>
        </w:rPr>
        <w:t>碳”四要素耦合理论与方法。</w:t>
      </w:r>
    </w:p>
    <w:p w:rsidR="00BC5DC1" w:rsidRDefault="00BC5DC1" w:rsidP="00BC5DC1">
      <w:pPr>
        <w:spacing w:line="580" w:lineRule="exact"/>
        <w:ind w:firstLineChars="200" w:firstLine="643"/>
        <w:rPr>
          <w:rFonts w:eastAsia="仿宋_GB2312"/>
          <w:b/>
          <w:bCs/>
          <w:color w:val="000000"/>
          <w:sz w:val="32"/>
          <w:szCs w:val="32"/>
        </w:rPr>
      </w:pPr>
      <w:r>
        <w:rPr>
          <w:rFonts w:eastAsia="仿宋_GB2312" w:hint="eastAsia"/>
          <w:b/>
          <w:bCs/>
          <w:color w:val="000000"/>
          <w:sz w:val="32"/>
          <w:szCs w:val="32"/>
        </w:rPr>
        <w:t>3.</w:t>
      </w:r>
      <w:r>
        <w:rPr>
          <w:rFonts w:ascii="仿宋_GB2312" w:eastAsia="仿宋_GB2312" w:hint="eastAsia"/>
          <w:b/>
          <w:bCs/>
          <w:color w:val="000000"/>
          <w:sz w:val="32"/>
          <w:szCs w:val="32"/>
        </w:rPr>
        <w:t>平原河网防洪潜力与水体污染控制研究（申请代码选择</w:t>
      </w:r>
      <w:r>
        <w:rPr>
          <w:rFonts w:eastAsia="仿宋_GB2312" w:hint="eastAsia"/>
          <w:b/>
          <w:bCs/>
          <w:color w:val="000000"/>
          <w:sz w:val="32"/>
          <w:szCs w:val="32"/>
        </w:rPr>
        <w:t>E09</w:t>
      </w:r>
      <w:r>
        <w:rPr>
          <w:rFonts w:ascii="仿宋_GB2312" w:eastAsia="仿宋_GB2312" w:hint="eastAsia"/>
          <w:b/>
          <w:bCs/>
          <w:color w:val="000000"/>
          <w:sz w:val="32"/>
          <w:szCs w:val="32"/>
        </w:rPr>
        <w:t>的下属代码）</w:t>
      </w:r>
    </w:p>
    <w:p w:rsidR="00BC5DC1" w:rsidRDefault="00BC5DC1" w:rsidP="00BC5DC1">
      <w:pPr>
        <w:spacing w:line="580" w:lineRule="exact"/>
        <w:ind w:firstLineChars="200" w:firstLine="640"/>
        <w:rPr>
          <w:rFonts w:eastAsia="仿宋_GB2312"/>
          <w:color w:val="000000"/>
          <w:sz w:val="32"/>
          <w:szCs w:val="32"/>
        </w:rPr>
      </w:pPr>
      <w:r>
        <w:rPr>
          <w:rFonts w:ascii="仿宋_GB2312" w:eastAsia="仿宋_GB2312" w:hint="eastAsia"/>
          <w:color w:val="000000"/>
          <w:sz w:val="32"/>
          <w:szCs w:val="32"/>
        </w:rPr>
        <w:t>针对平原河网水流因动力不足而导致的防洪压力过大和水体自净能力不足等问题，构建河网防洪潜力评估模型，分析河网地区的防洪潜力和水体污染情况，探索闸</w:t>
      </w:r>
      <w:proofErr w:type="gramStart"/>
      <w:r>
        <w:rPr>
          <w:rFonts w:ascii="仿宋_GB2312" w:eastAsia="仿宋_GB2312" w:hint="eastAsia"/>
          <w:color w:val="000000"/>
          <w:sz w:val="32"/>
          <w:szCs w:val="32"/>
        </w:rPr>
        <w:t>坝控制</w:t>
      </w:r>
      <w:proofErr w:type="gramEnd"/>
      <w:r>
        <w:rPr>
          <w:rFonts w:ascii="仿宋_GB2312" w:eastAsia="仿宋_GB2312" w:hint="eastAsia"/>
          <w:color w:val="000000"/>
          <w:sz w:val="32"/>
          <w:szCs w:val="32"/>
        </w:rPr>
        <w:t>对防洪潜力与水环境质量的影响规律，实现河网防洪潜力提升与水体环境改善的协同作用目标。</w:t>
      </w:r>
    </w:p>
    <w:p w:rsidR="00BC5DC1" w:rsidRDefault="00BC5DC1" w:rsidP="00BC5DC1">
      <w:pPr>
        <w:spacing w:line="580" w:lineRule="exact"/>
        <w:ind w:firstLineChars="200" w:firstLine="640"/>
        <w:rPr>
          <w:rFonts w:eastAsia="黑体" w:cs="黑体"/>
          <w:color w:val="000000"/>
          <w:sz w:val="32"/>
          <w:szCs w:val="32"/>
        </w:rPr>
      </w:pPr>
      <w:r>
        <w:rPr>
          <w:rFonts w:ascii="黑体" w:eastAsia="黑体" w:hAnsi="黑体" w:hint="eastAsia"/>
          <w:color w:val="000000"/>
          <w:sz w:val="32"/>
          <w:szCs w:val="32"/>
        </w:rPr>
        <w:t>四、联合方为浙江省气象局</w:t>
      </w:r>
    </w:p>
    <w:p w:rsidR="00BC5DC1" w:rsidRDefault="00BC5DC1" w:rsidP="00BC5DC1">
      <w:pPr>
        <w:spacing w:line="580" w:lineRule="exact"/>
        <w:ind w:firstLineChars="200" w:firstLine="640"/>
        <w:rPr>
          <w:rFonts w:eastAsia="黑体"/>
          <w:color w:val="000000"/>
          <w:sz w:val="32"/>
          <w:szCs w:val="32"/>
        </w:rPr>
      </w:pPr>
      <w:r>
        <w:rPr>
          <w:rFonts w:ascii="楷体_GB2312" w:eastAsia="楷体_GB2312" w:hint="eastAsia"/>
          <w:color w:val="000000"/>
          <w:kern w:val="0"/>
          <w:sz w:val="32"/>
          <w:szCs w:val="32"/>
        </w:rPr>
        <w:t>（一）重大项目</w:t>
      </w:r>
    </w:p>
    <w:p w:rsidR="00BC5DC1" w:rsidRDefault="00BC5DC1" w:rsidP="00BC5DC1">
      <w:pPr>
        <w:pStyle w:val="1"/>
        <w:spacing w:line="580" w:lineRule="exact"/>
        <w:ind w:firstLineChars="200" w:firstLine="643"/>
        <w:rPr>
          <w:b w:val="0"/>
          <w:bCs w:val="0"/>
          <w:color w:val="000000"/>
        </w:rPr>
      </w:pPr>
      <w:r>
        <w:rPr>
          <w:rFonts w:hint="eastAsia"/>
          <w:color w:val="000000"/>
        </w:rPr>
        <w:lastRenderedPageBreak/>
        <w:t>1.</w:t>
      </w:r>
      <w:r>
        <w:rPr>
          <w:rFonts w:ascii="仿宋_GB2312"/>
          <w:color w:val="000000"/>
        </w:rPr>
        <w:t>突发</w:t>
      </w:r>
      <w:r>
        <w:rPr>
          <w:rFonts w:ascii="仿宋_GB2312" w:hint="eastAsia"/>
          <w:color w:val="000000"/>
        </w:rPr>
        <w:t>短时</w:t>
      </w:r>
      <w:r>
        <w:rPr>
          <w:rFonts w:ascii="仿宋_GB2312"/>
          <w:color w:val="000000"/>
        </w:rPr>
        <w:t>强降水</w:t>
      </w:r>
      <w:r>
        <w:rPr>
          <w:rFonts w:ascii="仿宋_GB2312" w:hint="eastAsia"/>
          <w:color w:val="000000"/>
        </w:rPr>
        <w:t>的多尺度</w:t>
      </w:r>
      <w:r>
        <w:rPr>
          <w:rFonts w:ascii="仿宋_GB2312"/>
          <w:color w:val="000000"/>
        </w:rPr>
        <w:t>机理及预报</w:t>
      </w:r>
      <w:r>
        <w:rPr>
          <w:rFonts w:ascii="仿宋_GB2312" w:hint="eastAsia"/>
          <w:color w:val="000000"/>
        </w:rPr>
        <w:t>方法</w:t>
      </w:r>
      <w:r>
        <w:rPr>
          <w:rFonts w:ascii="仿宋_GB2312"/>
          <w:color w:val="000000"/>
        </w:rPr>
        <w:t>研究（申请代码选择</w:t>
      </w:r>
      <w:r>
        <w:rPr>
          <w:rFonts w:hint="eastAsia"/>
          <w:color w:val="000000"/>
        </w:rPr>
        <w:t>D05</w:t>
      </w:r>
      <w:r>
        <w:rPr>
          <w:rFonts w:ascii="仿宋_GB2312"/>
          <w:color w:val="000000"/>
        </w:rPr>
        <w:t>的下属代码）</w:t>
      </w:r>
    </w:p>
    <w:p w:rsidR="00BC5DC1" w:rsidRDefault="00BC5DC1" w:rsidP="00BC5DC1">
      <w:pPr>
        <w:pStyle w:val="a6"/>
        <w:spacing w:line="580" w:lineRule="exact"/>
        <w:ind w:firstLine="643"/>
        <w:rPr>
          <w:color w:val="000000"/>
        </w:rPr>
      </w:pPr>
      <w:r>
        <w:rPr>
          <w:rFonts w:ascii="仿宋_GB2312" w:hint="eastAsia"/>
          <w:b/>
          <w:bCs/>
          <w:color w:val="000000"/>
        </w:rPr>
        <w:t>研究内容：</w:t>
      </w:r>
      <w:r>
        <w:rPr>
          <w:rFonts w:ascii="仿宋_GB2312" w:hint="eastAsia"/>
          <w:color w:val="000000"/>
        </w:rPr>
        <w:t>针对浙江近年突发短时强降水多发态势，</w:t>
      </w:r>
      <w:r>
        <w:rPr>
          <w:rFonts w:ascii="仿宋_GB2312"/>
          <w:color w:val="000000"/>
        </w:rPr>
        <w:t>研究</w:t>
      </w:r>
      <w:r>
        <w:rPr>
          <w:rFonts w:ascii="仿宋_GB2312" w:hint="eastAsia"/>
          <w:color w:val="000000"/>
        </w:rPr>
        <w:t>影响突发短时强降水的多尺度系统及相互作用机制，分析降水系统精细三维结构特征与突发短时强降水的触发和演变机理，探讨</w:t>
      </w:r>
      <w:r>
        <w:rPr>
          <w:rFonts w:ascii="仿宋_GB2312"/>
          <w:color w:val="000000"/>
        </w:rPr>
        <w:t>突发</w:t>
      </w:r>
      <w:r>
        <w:rPr>
          <w:rFonts w:ascii="仿宋_GB2312" w:hint="eastAsia"/>
          <w:color w:val="000000"/>
        </w:rPr>
        <w:t>短时</w:t>
      </w:r>
      <w:r>
        <w:rPr>
          <w:rFonts w:ascii="仿宋_GB2312"/>
          <w:color w:val="000000"/>
        </w:rPr>
        <w:t>强降水</w:t>
      </w:r>
      <w:r>
        <w:rPr>
          <w:rFonts w:ascii="仿宋_GB2312" w:hint="eastAsia"/>
          <w:color w:val="000000"/>
        </w:rPr>
        <w:t>事件可预报性，发展基于高分辨率区域数值模式的突发短时强降水预报方法。</w:t>
      </w:r>
    </w:p>
    <w:p w:rsidR="00BC5DC1" w:rsidRDefault="00BC5DC1" w:rsidP="00BC5DC1">
      <w:pPr>
        <w:widowControl/>
        <w:spacing w:line="580" w:lineRule="exact"/>
        <w:ind w:firstLineChars="200" w:firstLine="643"/>
        <w:rPr>
          <w:color w:val="000000"/>
        </w:rPr>
      </w:pPr>
      <w:r>
        <w:rPr>
          <w:rFonts w:ascii="仿宋_GB2312" w:eastAsia="仿宋_GB2312" w:hint="eastAsia"/>
          <w:b/>
          <w:bCs/>
          <w:color w:val="000000"/>
          <w:sz w:val="32"/>
          <w:szCs w:val="32"/>
        </w:rPr>
        <w:t>绩效目标：</w:t>
      </w:r>
      <w:r>
        <w:rPr>
          <w:rFonts w:ascii="仿宋_GB2312" w:eastAsia="仿宋_GB2312" w:hint="eastAsia"/>
          <w:color w:val="000000"/>
          <w:sz w:val="32"/>
          <w:szCs w:val="32"/>
        </w:rPr>
        <w:t>揭示浙江突发短时强降水的多尺度特征，明晰典型突发短时强降水对流系统的精细三维结构，建立其发生发展的多尺度物理模型，厘清突发短时强降水预报误差的主要来源，完善其预报理论。</w:t>
      </w:r>
    </w:p>
    <w:p w:rsidR="00BC5DC1" w:rsidRDefault="00BC5DC1" w:rsidP="00BC5DC1">
      <w:pPr>
        <w:pStyle w:val="1"/>
        <w:spacing w:line="580" w:lineRule="exact"/>
        <w:ind w:firstLineChars="200" w:firstLine="643"/>
        <w:rPr>
          <w:color w:val="000000"/>
        </w:rPr>
      </w:pPr>
      <w:r>
        <w:rPr>
          <w:rFonts w:hint="eastAsia"/>
          <w:color w:val="000000"/>
        </w:rPr>
        <w:t>2.</w:t>
      </w:r>
      <w:r>
        <w:rPr>
          <w:rFonts w:ascii="仿宋_GB2312" w:hint="eastAsia"/>
          <w:color w:val="000000"/>
        </w:rPr>
        <w:t>台风路径突变的特征和机理研究</w:t>
      </w:r>
      <w:r>
        <w:rPr>
          <w:rFonts w:ascii="仿宋_GB2312"/>
          <w:color w:val="000000"/>
        </w:rPr>
        <w:t>（申请代码选择</w:t>
      </w:r>
      <w:r>
        <w:rPr>
          <w:rFonts w:hint="eastAsia"/>
          <w:color w:val="000000"/>
        </w:rPr>
        <w:t>D05</w:t>
      </w:r>
      <w:r>
        <w:rPr>
          <w:rFonts w:ascii="仿宋_GB2312" w:hint="eastAsia"/>
          <w:color w:val="000000"/>
        </w:rPr>
        <w:t>或</w:t>
      </w:r>
      <w:r>
        <w:rPr>
          <w:rFonts w:hint="eastAsia"/>
          <w:color w:val="000000"/>
        </w:rPr>
        <w:t>D06</w:t>
      </w:r>
      <w:r>
        <w:rPr>
          <w:rFonts w:ascii="仿宋_GB2312"/>
          <w:color w:val="000000"/>
        </w:rPr>
        <w:t>的下属代码）</w:t>
      </w:r>
    </w:p>
    <w:p w:rsidR="00BC5DC1" w:rsidRDefault="00BC5DC1" w:rsidP="00BC5DC1">
      <w:pPr>
        <w:pStyle w:val="a6"/>
        <w:spacing w:line="580" w:lineRule="exact"/>
        <w:ind w:firstLine="643"/>
        <w:rPr>
          <w:color w:val="000000"/>
        </w:rPr>
      </w:pPr>
      <w:r>
        <w:rPr>
          <w:rFonts w:ascii="仿宋_GB2312" w:hint="eastAsia"/>
          <w:b/>
          <w:bCs/>
          <w:color w:val="000000"/>
        </w:rPr>
        <w:t>研究内容：</w:t>
      </w:r>
      <w:r>
        <w:rPr>
          <w:rFonts w:ascii="仿宋_GB2312" w:hint="eastAsia"/>
          <w:color w:val="000000"/>
        </w:rPr>
        <w:t>针对影响浙江的台风路径突变现象的认知不足和预报难点，分析近海台风路径突变的时空分布特征和演变过程，研究环境大气与下垫面对台风路径突变的影响，探究台风的路径突变对台风风雨极值分布的贡献。</w:t>
      </w:r>
    </w:p>
    <w:p w:rsidR="00BC5DC1" w:rsidRDefault="00BC5DC1" w:rsidP="00BC5DC1">
      <w:pPr>
        <w:pStyle w:val="a6"/>
        <w:spacing w:line="580" w:lineRule="exact"/>
        <w:ind w:firstLine="643"/>
        <w:rPr>
          <w:color w:val="000000"/>
        </w:rPr>
      </w:pPr>
      <w:r>
        <w:rPr>
          <w:rFonts w:ascii="仿宋_GB2312" w:hint="eastAsia"/>
          <w:b/>
          <w:bCs/>
          <w:color w:val="000000"/>
        </w:rPr>
        <w:t>绩效目标：</w:t>
      </w:r>
      <w:r>
        <w:rPr>
          <w:rFonts w:ascii="仿宋_GB2312" w:hint="eastAsia"/>
          <w:color w:val="000000"/>
        </w:rPr>
        <w:t>明晰影响浙江台风路径突变的时空分布规律，揭示近海台风路径突变的主要影响因子和物理机制，构建浙江典型台风路径突变的物理概念模型，阐明典型台风路径突变引发的台风风雨变化特征。</w:t>
      </w:r>
    </w:p>
    <w:p w:rsidR="00BC5DC1" w:rsidRDefault="00BC5DC1" w:rsidP="00BC5DC1">
      <w:pPr>
        <w:spacing w:line="580" w:lineRule="exact"/>
        <w:ind w:firstLineChars="200" w:firstLine="640"/>
        <w:rPr>
          <w:rFonts w:eastAsia="黑体"/>
          <w:color w:val="000000"/>
          <w:sz w:val="32"/>
          <w:szCs w:val="32"/>
        </w:rPr>
      </w:pPr>
      <w:r>
        <w:rPr>
          <w:rFonts w:ascii="楷体_GB2312" w:eastAsia="楷体_GB2312" w:hint="eastAsia"/>
          <w:color w:val="000000"/>
          <w:kern w:val="0"/>
          <w:sz w:val="32"/>
          <w:szCs w:val="32"/>
        </w:rPr>
        <w:t>（二）重点项目</w:t>
      </w:r>
    </w:p>
    <w:p w:rsidR="00BC5DC1" w:rsidRDefault="00BC5DC1" w:rsidP="00BC5DC1">
      <w:pPr>
        <w:pStyle w:val="1"/>
        <w:spacing w:line="580" w:lineRule="exact"/>
        <w:ind w:firstLineChars="200" w:firstLine="643"/>
        <w:rPr>
          <w:color w:val="000000"/>
        </w:rPr>
      </w:pPr>
      <w:r>
        <w:rPr>
          <w:rFonts w:hint="eastAsia"/>
          <w:color w:val="000000"/>
        </w:rPr>
        <w:t>1.</w:t>
      </w:r>
      <w:r>
        <w:rPr>
          <w:rFonts w:ascii="仿宋_GB2312" w:hint="eastAsia"/>
          <w:color w:val="000000"/>
        </w:rPr>
        <w:t>分类强对流初生和发展机制研究</w:t>
      </w:r>
      <w:r>
        <w:rPr>
          <w:rFonts w:ascii="仿宋_GB2312"/>
          <w:color w:val="000000"/>
        </w:rPr>
        <w:t>（申请代码选择</w:t>
      </w:r>
      <w:r>
        <w:rPr>
          <w:rFonts w:hint="eastAsia"/>
          <w:color w:val="000000"/>
        </w:rPr>
        <w:t>D05</w:t>
      </w:r>
      <w:r>
        <w:rPr>
          <w:rFonts w:ascii="仿宋_GB2312" w:hint="eastAsia"/>
          <w:color w:val="000000"/>
        </w:rPr>
        <w:t>或</w:t>
      </w:r>
      <w:r>
        <w:rPr>
          <w:rFonts w:hint="eastAsia"/>
          <w:color w:val="000000"/>
        </w:rPr>
        <w:t>D06</w:t>
      </w:r>
      <w:r>
        <w:rPr>
          <w:rFonts w:ascii="仿宋_GB2312"/>
          <w:color w:val="000000"/>
        </w:rPr>
        <w:t>的下属代码）</w:t>
      </w:r>
    </w:p>
    <w:p w:rsidR="00BC5DC1" w:rsidRDefault="00BC5DC1" w:rsidP="00BC5DC1">
      <w:pPr>
        <w:pStyle w:val="a6"/>
        <w:spacing w:line="580" w:lineRule="exact"/>
        <w:rPr>
          <w:strike/>
          <w:color w:val="000000"/>
        </w:rPr>
      </w:pPr>
      <w:r>
        <w:rPr>
          <w:rFonts w:ascii="仿宋_GB2312" w:hint="eastAsia"/>
          <w:color w:val="000000"/>
        </w:rPr>
        <w:lastRenderedPageBreak/>
        <w:t>围绕浙江灾害性强对流事件预报提前量不足和落区不精的问题，研究分类强对流天气发生发展的前期信号和特征规律，分析环境大气或下垫面对分类强对流的影响，揭示初生阶段浅对流系统的触发机制及向深对流系统发展的关键物理过程。</w:t>
      </w:r>
    </w:p>
    <w:p w:rsidR="00BC5DC1" w:rsidRDefault="00BC5DC1" w:rsidP="00BC5DC1">
      <w:pPr>
        <w:pStyle w:val="1"/>
        <w:spacing w:line="580" w:lineRule="exact"/>
        <w:ind w:firstLineChars="200" w:firstLine="643"/>
        <w:rPr>
          <w:color w:val="000000"/>
        </w:rPr>
      </w:pPr>
      <w:r>
        <w:rPr>
          <w:rFonts w:hint="eastAsia"/>
          <w:color w:val="000000"/>
        </w:rPr>
        <w:t>2.</w:t>
      </w:r>
      <w:r>
        <w:rPr>
          <w:rFonts w:ascii="仿宋_GB2312" w:hint="eastAsia"/>
          <w:color w:val="000000"/>
        </w:rPr>
        <w:t>同化风云气象卫星观测资料对浙江灾害性天气可预报性的影响研究（申请代码选择</w:t>
      </w:r>
      <w:r>
        <w:rPr>
          <w:rFonts w:hint="eastAsia"/>
          <w:color w:val="000000"/>
        </w:rPr>
        <w:t>D05</w:t>
      </w:r>
      <w:r>
        <w:rPr>
          <w:rFonts w:ascii="仿宋_GB2312" w:hint="eastAsia"/>
          <w:color w:val="000000"/>
        </w:rPr>
        <w:t>的下属代码）</w:t>
      </w:r>
    </w:p>
    <w:p w:rsidR="00BC5DC1" w:rsidRDefault="00BC5DC1" w:rsidP="00BC5DC1">
      <w:pPr>
        <w:pStyle w:val="1"/>
        <w:spacing w:line="580" w:lineRule="exact"/>
        <w:ind w:firstLineChars="200" w:firstLine="640"/>
        <w:rPr>
          <w:b w:val="0"/>
          <w:bCs w:val="0"/>
          <w:color w:val="000000"/>
        </w:rPr>
      </w:pPr>
      <w:r>
        <w:rPr>
          <w:rFonts w:ascii="仿宋_GB2312" w:hint="eastAsia"/>
          <w:b w:val="0"/>
          <w:bCs w:val="0"/>
          <w:color w:val="000000"/>
        </w:rPr>
        <w:t>针对大气中尺度系统对于浙江灾害性天气发生发展的重要作用，研究包含中尺度信息的风云卫星红外高光谱探测资料的同化算法，评估卫星资料同化对高分辨率区域数值预报</w:t>
      </w:r>
      <w:proofErr w:type="gramStart"/>
      <w:r>
        <w:rPr>
          <w:rFonts w:ascii="仿宋_GB2312" w:hint="eastAsia"/>
          <w:b w:val="0"/>
          <w:bCs w:val="0"/>
          <w:color w:val="000000"/>
        </w:rPr>
        <w:t>初始场和预报场</w:t>
      </w:r>
      <w:proofErr w:type="gramEnd"/>
      <w:r>
        <w:rPr>
          <w:rFonts w:ascii="仿宋_GB2312" w:hint="eastAsia"/>
          <w:b w:val="0"/>
          <w:bCs w:val="0"/>
          <w:color w:val="000000"/>
        </w:rPr>
        <w:t>多尺度信息的影响，分析预报误差的来源和演变过程，探讨风云气象卫星资料融合对浙江典型灾害性天气可预报性的影响。</w:t>
      </w:r>
    </w:p>
    <w:p w:rsidR="00BC5DC1" w:rsidRDefault="00BC5DC1" w:rsidP="00BC5DC1">
      <w:pPr>
        <w:pStyle w:val="1"/>
        <w:spacing w:line="580" w:lineRule="exact"/>
        <w:ind w:firstLineChars="200" w:firstLine="643"/>
        <w:rPr>
          <w:color w:val="000000"/>
        </w:rPr>
      </w:pPr>
      <w:r>
        <w:rPr>
          <w:rFonts w:hint="eastAsia"/>
          <w:color w:val="000000"/>
        </w:rPr>
        <w:t>3.</w:t>
      </w:r>
      <w:r>
        <w:rPr>
          <w:rFonts w:ascii="仿宋_GB2312" w:hint="eastAsia"/>
          <w:color w:val="000000"/>
        </w:rPr>
        <w:t>大气边界层结构对温室气体传输的影响机制研究（申请代码选择</w:t>
      </w:r>
      <w:r>
        <w:rPr>
          <w:rFonts w:hint="eastAsia"/>
          <w:color w:val="000000"/>
        </w:rPr>
        <w:t>D05</w:t>
      </w:r>
      <w:r>
        <w:rPr>
          <w:rFonts w:ascii="仿宋_GB2312" w:hint="eastAsia"/>
          <w:color w:val="000000"/>
        </w:rPr>
        <w:t>的下属代码）</w:t>
      </w:r>
    </w:p>
    <w:p w:rsidR="00BC5DC1" w:rsidRDefault="00BC5DC1" w:rsidP="00BC5DC1">
      <w:pPr>
        <w:pStyle w:val="1"/>
        <w:spacing w:line="580" w:lineRule="exact"/>
        <w:ind w:firstLineChars="200" w:firstLine="640"/>
        <w:rPr>
          <w:rFonts w:eastAsia="微软雅黑" w:cs="微软雅黑"/>
          <w:b w:val="0"/>
          <w:bCs w:val="0"/>
          <w:color w:val="000000"/>
          <w:sz w:val="16"/>
          <w:szCs w:val="16"/>
        </w:rPr>
      </w:pPr>
      <w:r>
        <w:rPr>
          <w:rFonts w:ascii="仿宋_GB2312" w:hint="eastAsia"/>
          <w:b w:val="0"/>
          <w:bCs w:val="0"/>
          <w:color w:val="000000"/>
        </w:rPr>
        <w:t>围绕温室气体区域反演模式精度不高的问题，研究浙江典型区域二氧化碳、甲烷、含氟气体等主要温室气体时空变化特征，阐明大气边界层结构变化对温室气体浓度垂直廓线的影响规律，量化不同大气边界层结构下跨区域输送和垂直输送对浙江温室气体时空分布的效应，揭示大气边界层结构对温室气体传输的影响机制。</w:t>
      </w:r>
    </w:p>
    <w:p w:rsidR="00BC5DC1" w:rsidRDefault="00BC5DC1" w:rsidP="00BC5DC1">
      <w:pPr>
        <w:pStyle w:val="1"/>
        <w:spacing w:line="580" w:lineRule="exact"/>
        <w:ind w:firstLineChars="200" w:firstLine="643"/>
        <w:rPr>
          <w:color w:val="000000"/>
        </w:rPr>
      </w:pPr>
      <w:r>
        <w:rPr>
          <w:rFonts w:hint="eastAsia"/>
          <w:color w:val="000000"/>
        </w:rPr>
        <w:t>4.</w:t>
      </w:r>
      <w:r>
        <w:rPr>
          <w:rFonts w:ascii="仿宋_GB2312" w:hint="eastAsia"/>
          <w:color w:val="000000"/>
        </w:rPr>
        <w:t>气候变化对浙江极端降水的影响研究（申请代码选择</w:t>
      </w:r>
      <w:r>
        <w:rPr>
          <w:rFonts w:hint="eastAsia"/>
          <w:color w:val="000000"/>
        </w:rPr>
        <w:t>D05</w:t>
      </w:r>
      <w:r>
        <w:rPr>
          <w:rFonts w:ascii="仿宋_GB2312" w:hint="eastAsia"/>
          <w:color w:val="000000"/>
        </w:rPr>
        <w:t>或</w:t>
      </w:r>
      <w:r>
        <w:rPr>
          <w:rFonts w:hint="eastAsia"/>
          <w:color w:val="000000"/>
        </w:rPr>
        <w:t>D06</w:t>
      </w:r>
      <w:r>
        <w:rPr>
          <w:rFonts w:ascii="仿宋_GB2312" w:hint="eastAsia"/>
          <w:color w:val="000000"/>
        </w:rPr>
        <w:t>的下属代码）</w:t>
      </w:r>
    </w:p>
    <w:p w:rsidR="00BC5DC1" w:rsidRDefault="00BC5DC1" w:rsidP="00BC5DC1">
      <w:pPr>
        <w:pStyle w:val="a6"/>
        <w:spacing w:line="580" w:lineRule="exact"/>
        <w:rPr>
          <w:color w:val="000000"/>
        </w:rPr>
      </w:pPr>
      <w:r>
        <w:rPr>
          <w:rFonts w:ascii="仿宋_GB2312" w:hint="eastAsia"/>
          <w:color w:val="000000"/>
        </w:rPr>
        <w:t>分析气候变化背景下浙江极端降水的时空特征，揭示控</w:t>
      </w:r>
      <w:r>
        <w:rPr>
          <w:rFonts w:ascii="仿宋_GB2312" w:hint="eastAsia"/>
          <w:color w:val="000000"/>
        </w:rPr>
        <w:lastRenderedPageBreak/>
        <w:t>制极端降水变化的主要影响因子，研究不同气候</w:t>
      </w:r>
      <w:proofErr w:type="gramStart"/>
      <w:r>
        <w:rPr>
          <w:rFonts w:ascii="仿宋_GB2312" w:hint="eastAsia"/>
          <w:color w:val="000000"/>
        </w:rPr>
        <w:t>态背景</w:t>
      </w:r>
      <w:proofErr w:type="gramEnd"/>
      <w:r>
        <w:rPr>
          <w:rFonts w:ascii="仿宋_GB2312" w:hint="eastAsia"/>
          <w:color w:val="000000"/>
        </w:rPr>
        <w:t>下典型区域极端降水概率分布，评估气候模式对极端降水的模拟能力，分析不同排放情景下浙江极端降水的未来变化趋势及灾害风险。</w:t>
      </w:r>
    </w:p>
    <w:p w:rsidR="00BC5DC1" w:rsidRDefault="00BC5DC1" w:rsidP="00BC5DC1">
      <w:pPr>
        <w:spacing w:line="580" w:lineRule="exact"/>
        <w:ind w:firstLineChars="200" w:firstLine="640"/>
        <w:rPr>
          <w:rFonts w:eastAsia="黑体"/>
          <w:color w:val="000000"/>
          <w:sz w:val="32"/>
          <w:szCs w:val="32"/>
        </w:rPr>
      </w:pPr>
      <w:r>
        <w:rPr>
          <w:rFonts w:ascii="楷体_GB2312" w:eastAsia="楷体_GB2312" w:hint="eastAsia"/>
          <w:color w:val="000000"/>
          <w:kern w:val="0"/>
          <w:sz w:val="32"/>
          <w:szCs w:val="32"/>
        </w:rPr>
        <w:t>（三）探索项目</w:t>
      </w:r>
    </w:p>
    <w:p w:rsidR="00BC5DC1" w:rsidRDefault="00BC5DC1" w:rsidP="00BC5DC1">
      <w:pPr>
        <w:pStyle w:val="1"/>
        <w:spacing w:line="580" w:lineRule="exact"/>
        <w:ind w:firstLineChars="200" w:firstLine="643"/>
        <w:rPr>
          <w:color w:val="000000"/>
        </w:rPr>
      </w:pPr>
      <w:r>
        <w:rPr>
          <w:rFonts w:hint="eastAsia"/>
          <w:color w:val="000000"/>
        </w:rPr>
        <w:t>1.</w:t>
      </w:r>
      <w:r>
        <w:rPr>
          <w:rFonts w:ascii="仿宋_GB2312" w:hint="eastAsia"/>
          <w:color w:val="000000"/>
        </w:rPr>
        <w:t>基于雷达观测的强对流天气识别模型研究（申请代码选择</w:t>
      </w:r>
      <w:r>
        <w:rPr>
          <w:rFonts w:hint="eastAsia"/>
          <w:color w:val="000000"/>
        </w:rPr>
        <w:t>D05</w:t>
      </w:r>
      <w:r>
        <w:rPr>
          <w:rFonts w:ascii="仿宋_GB2312" w:hint="eastAsia"/>
          <w:color w:val="000000"/>
        </w:rPr>
        <w:t>的下属代码）</w:t>
      </w:r>
    </w:p>
    <w:p w:rsidR="00BC5DC1" w:rsidRDefault="00BC5DC1" w:rsidP="00BC5DC1">
      <w:pPr>
        <w:pStyle w:val="a6"/>
        <w:spacing w:line="580" w:lineRule="exact"/>
        <w:rPr>
          <w:color w:val="000000"/>
        </w:rPr>
      </w:pPr>
      <w:r>
        <w:rPr>
          <w:rFonts w:ascii="仿宋_GB2312" w:hint="eastAsia"/>
          <w:color w:val="000000"/>
        </w:rPr>
        <w:t>基于浙江多波段（</w:t>
      </w:r>
      <w:r>
        <w:rPr>
          <w:color w:val="000000"/>
        </w:rPr>
        <w:t>S</w:t>
      </w:r>
      <w:r>
        <w:rPr>
          <w:rFonts w:ascii="仿宋_GB2312"/>
          <w:color w:val="000000"/>
        </w:rPr>
        <w:t>波段，</w:t>
      </w:r>
      <w:r>
        <w:rPr>
          <w:color w:val="000000"/>
        </w:rPr>
        <w:t>X</w:t>
      </w:r>
      <w:r>
        <w:rPr>
          <w:rFonts w:ascii="仿宋_GB2312"/>
          <w:color w:val="000000"/>
        </w:rPr>
        <w:t>波段等）高时空分辨率的雷达观测信息，研究强对流天气系统在不同发展阶段的微物理结构和动力结构与雷达偏振</w:t>
      </w:r>
      <w:proofErr w:type="gramStart"/>
      <w:r>
        <w:rPr>
          <w:rFonts w:ascii="仿宋_GB2312"/>
          <w:color w:val="000000"/>
        </w:rPr>
        <w:t>量特征</w:t>
      </w:r>
      <w:proofErr w:type="gramEnd"/>
      <w:r>
        <w:rPr>
          <w:rFonts w:ascii="仿宋_GB2312"/>
          <w:color w:val="000000"/>
        </w:rPr>
        <w:t>的关系，据此构建不同强对流灾害天气的识别模型。</w:t>
      </w:r>
    </w:p>
    <w:p w:rsidR="00BC5DC1" w:rsidRDefault="00BC5DC1" w:rsidP="00BC5DC1">
      <w:pPr>
        <w:pStyle w:val="1"/>
        <w:spacing w:line="580" w:lineRule="exact"/>
        <w:ind w:firstLineChars="200" w:firstLine="643"/>
        <w:rPr>
          <w:color w:val="000000"/>
        </w:rPr>
      </w:pPr>
      <w:r>
        <w:rPr>
          <w:rFonts w:hint="eastAsia"/>
          <w:color w:val="000000"/>
        </w:rPr>
        <w:t>2.</w:t>
      </w:r>
      <w:r>
        <w:rPr>
          <w:rFonts w:ascii="仿宋_GB2312" w:hint="eastAsia"/>
          <w:color w:val="000000"/>
        </w:rPr>
        <w:t>沿海风电精细化预测模型研究</w:t>
      </w:r>
      <w:r>
        <w:rPr>
          <w:rFonts w:ascii="仿宋_GB2312"/>
          <w:color w:val="000000"/>
        </w:rPr>
        <w:t>（申请代码选择</w:t>
      </w:r>
      <w:r>
        <w:rPr>
          <w:rFonts w:hint="eastAsia"/>
          <w:color w:val="000000"/>
        </w:rPr>
        <w:t>D05</w:t>
      </w:r>
      <w:r>
        <w:rPr>
          <w:rFonts w:ascii="仿宋_GB2312" w:hint="eastAsia"/>
          <w:color w:val="000000"/>
        </w:rPr>
        <w:t>或</w:t>
      </w:r>
      <w:r>
        <w:rPr>
          <w:rFonts w:hint="eastAsia"/>
          <w:color w:val="000000"/>
        </w:rPr>
        <w:t>D06</w:t>
      </w:r>
      <w:r>
        <w:rPr>
          <w:rFonts w:ascii="仿宋_GB2312"/>
          <w:color w:val="000000"/>
        </w:rPr>
        <w:t>的下属代码）</w:t>
      </w:r>
    </w:p>
    <w:p w:rsidR="00BC5DC1" w:rsidRDefault="00BC5DC1" w:rsidP="00BC5DC1">
      <w:pPr>
        <w:shd w:val="clear" w:color="auto" w:fill="FFFFFF"/>
        <w:spacing w:line="580" w:lineRule="exact"/>
        <w:ind w:firstLineChars="200" w:firstLine="640"/>
        <w:rPr>
          <w:color w:val="000000"/>
        </w:rPr>
      </w:pPr>
      <w:r>
        <w:rPr>
          <w:rFonts w:ascii="仿宋_GB2312" w:eastAsia="仿宋_GB2312" w:hint="eastAsia"/>
          <w:color w:val="000000"/>
          <w:kern w:val="0"/>
          <w:sz w:val="32"/>
          <w:szCs w:val="32"/>
          <w:shd w:val="clear" w:color="auto" w:fill="FFFFFF"/>
        </w:rPr>
        <w:t>开展浙江沿海风电</w:t>
      </w:r>
      <w:proofErr w:type="gramStart"/>
      <w:r>
        <w:rPr>
          <w:rFonts w:ascii="仿宋_GB2312" w:eastAsia="仿宋_GB2312" w:hint="eastAsia"/>
          <w:color w:val="000000"/>
          <w:kern w:val="0"/>
          <w:sz w:val="32"/>
          <w:szCs w:val="32"/>
          <w:shd w:val="clear" w:color="auto" w:fill="FFFFFF"/>
        </w:rPr>
        <w:t>分钟级</w:t>
      </w:r>
      <w:proofErr w:type="gramEnd"/>
      <w:r>
        <w:rPr>
          <w:rFonts w:ascii="仿宋_GB2312" w:eastAsia="仿宋_GB2312" w:hint="eastAsia"/>
          <w:color w:val="000000"/>
          <w:kern w:val="0"/>
          <w:sz w:val="32"/>
          <w:szCs w:val="32"/>
          <w:shd w:val="clear" w:color="auto" w:fill="FFFFFF"/>
        </w:rPr>
        <w:t>精细化模式预报方法及订正算法研究，构建沿海风电本地化的短期、超短期风功率预报模型，提高风电出力预测准确率。</w:t>
      </w:r>
    </w:p>
    <w:p w:rsidR="00BC5DC1" w:rsidRDefault="00BC5DC1" w:rsidP="00BC5DC1">
      <w:pPr>
        <w:pStyle w:val="1"/>
        <w:spacing w:line="580" w:lineRule="exact"/>
        <w:ind w:firstLineChars="200" w:firstLine="643"/>
        <w:rPr>
          <w:color w:val="000000"/>
        </w:rPr>
      </w:pPr>
      <w:r>
        <w:rPr>
          <w:rFonts w:hint="eastAsia"/>
          <w:color w:val="000000"/>
        </w:rPr>
        <w:t>3.</w:t>
      </w:r>
      <w:r>
        <w:rPr>
          <w:rFonts w:ascii="仿宋_GB2312" w:hint="eastAsia"/>
          <w:color w:val="000000"/>
        </w:rPr>
        <w:t>浙江近海海域不同类型大风的形成机制研究（申请代码选择</w:t>
      </w:r>
      <w:r>
        <w:rPr>
          <w:rFonts w:hint="eastAsia"/>
          <w:color w:val="000000"/>
        </w:rPr>
        <w:t>D05</w:t>
      </w:r>
      <w:r>
        <w:rPr>
          <w:rFonts w:ascii="仿宋_GB2312" w:hint="eastAsia"/>
          <w:color w:val="000000"/>
        </w:rPr>
        <w:t>或</w:t>
      </w:r>
      <w:r>
        <w:rPr>
          <w:rFonts w:hint="eastAsia"/>
          <w:color w:val="000000"/>
        </w:rPr>
        <w:t>D06</w:t>
      </w:r>
      <w:r>
        <w:rPr>
          <w:rFonts w:ascii="仿宋_GB2312"/>
          <w:color w:val="000000"/>
        </w:rPr>
        <w:t>的下属代码</w:t>
      </w:r>
      <w:r>
        <w:rPr>
          <w:rFonts w:ascii="仿宋_GB2312" w:hint="eastAsia"/>
          <w:color w:val="000000"/>
        </w:rPr>
        <w:t>）</w:t>
      </w:r>
    </w:p>
    <w:p w:rsidR="00BC5DC1" w:rsidRDefault="00BC5DC1" w:rsidP="00BC5DC1">
      <w:pPr>
        <w:pStyle w:val="a6"/>
        <w:spacing w:line="580" w:lineRule="exact"/>
        <w:rPr>
          <w:color w:val="000000"/>
        </w:rPr>
      </w:pPr>
      <w:r>
        <w:rPr>
          <w:rFonts w:ascii="仿宋_GB2312" w:hint="eastAsia"/>
          <w:color w:val="000000"/>
        </w:rPr>
        <w:t>开展浙江近海海域大风分类研究，明晰海上大风时空特征规律，分析不同天气系统背景下海上大风成因，揭示大风形成和维持的物理机制，建立物理概念模型。</w:t>
      </w:r>
    </w:p>
    <w:p w:rsidR="00BC5DC1" w:rsidRDefault="00BC5DC1" w:rsidP="00BC5DC1">
      <w:pPr>
        <w:widowControl/>
        <w:spacing w:line="580" w:lineRule="exact"/>
        <w:jc w:val="center"/>
        <w:rPr>
          <w:rFonts w:ascii="方正小标宋简体" w:eastAsia="方正小标宋简体"/>
          <w:color w:val="000000"/>
          <w:kern w:val="0"/>
          <w:sz w:val="44"/>
          <w:szCs w:val="44"/>
        </w:rPr>
      </w:pPr>
      <w:r>
        <w:rPr>
          <w:rFonts w:ascii="方正小标宋简体" w:eastAsia="方正小标宋简体" w:hint="eastAsia"/>
          <w:color w:val="000000"/>
          <w:kern w:val="0"/>
          <w:sz w:val="44"/>
          <w:szCs w:val="44"/>
        </w:rPr>
        <w:t xml:space="preserve"> </w:t>
      </w:r>
    </w:p>
    <w:p w:rsidR="00BC5DC1" w:rsidRDefault="00BC5DC1" w:rsidP="00BC5DC1">
      <w:pPr>
        <w:widowControl/>
        <w:spacing w:line="580" w:lineRule="exact"/>
        <w:jc w:val="center"/>
        <w:rPr>
          <w:rFonts w:ascii="方正小标宋简体" w:eastAsia="方正小标宋简体" w:hint="eastAsia"/>
          <w:color w:val="000000"/>
          <w:kern w:val="0"/>
          <w:sz w:val="44"/>
          <w:szCs w:val="44"/>
        </w:rPr>
      </w:pPr>
      <w:r>
        <w:rPr>
          <w:rFonts w:ascii="方正小标宋简体" w:eastAsia="方正小标宋简体" w:hint="eastAsia"/>
          <w:color w:val="000000"/>
          <w:kern w:val="0"/>
          <w:sz w:val="44"/>
          <w:szCs w:val="44"/>
        </w:rPr>
        <w:t xml:space="preserve"> </w:t>
      </w:r>
    </w:p>
    <w:p w:rsidR="00BC5DC1" w:rsidRDefault="00BC5DC1" w:rsidP="00BC5DC1">
      <w:pPr>
        <w:widowControl/>
        <w:spacing w:line="580" w:lineRule="exact"/>
        <w:jc w:val="center"/>
        <w:rPr>
          <w:rFonts w:ascii="方正小标宋简体" w:eastAsia="方正小标宋简体" w:hint="eastAsia"/>
          <w:color w:val="000000"/>
          <w:kern w:val="0"/>
          <w:sz w:val="44"/>
          <w:szCs w:val="44"/>
        </w:rPr>
      </w:pPr>
      <w:r>
        <w:rPr>
          <w:rFonts w:ascii="方正小标宋简体" w:eastAsia="方正小标宋简体" w:hint="eastAsia"/>
          <w:color w:val="000000"/>
          <w:kern w:val="0"/>
          <w:sz w:val="44"/>
          <w:szCs w:val="44"/>
        </w:rPr>
        <w:lastRenderedPageBreak/>
        <w:t>2023年度省自然科学基金联合基金项目指南</w:t>
      </w:r>
    </w:p>
    <w:p w:rsidR="00BC5DC1" w:rsidRDefault="00BC5DC1" w:rsidP="00BC5DC1">
      <w:pPr>
        <w:spacing w:line="580" w:lineRule="exact"/>
        <w:jc w:val="center"/>
        <w:rPr>
          <w:rFonts w:ascii="楷体_GB2312" w:eastAsia="楷体_GB2312" w:hint="eastAsia"/>
          <w:color w:val="000000"/>
          <w:sz w:val="32"/>
          <w:szCs w:val="32"/>
        </w:rPr>
      </w:pPr>
      <w:r>
        <w:rPr>
          <w:rFonts w:ascii="楷体_GB2312" w:eastAsia="楷体_GB2312" w:hint="eastAsia"/>
          <w:color w:val="000000"/>
          <w:sz w:val="32"/>
          <w:szCs w:val="32"/>
        </w:rPr>
        <w:t>（华东医药企业创新发展联合基金）</w:t>
      </w:r>
    </w:p>
    <w:p w:rsidR="00BC5DC1" w:rsidRDefault="00BC5DC1" w:rsidP="00BC5DC1">
      <w:pPr>
        <w:pStyle w:val="a4"/>
        <w:spacing w:line="580" w:lineRule="exact"/>
        <w:rPr>
          <w:rFonts w:hint="eastAsia"/>
          <w:color w:val="000000"/>
        </w:rPr>
      </w:pPr>
      <w:r>
        <w:rPr>
          <w:rFonts w:hint="eastAsia"/>
          <w:color w:val="000000"/>
        </w:rPr>
        <w:t xml:space="preserve"> </w:t>
      </w:r>
    </w:p>
    <w:p w:rsidR="00BC5DC1" w:rsidRDefault="00BC5DC1" w:rsidP="00BC5DC1">
      <w:pPr>
        <w:spacing w:line="580" w:lineRule="exact"/>
        <w:ind w:firstLineChars="200" w:firstLine="640"/>
        <w:rPr>
          <w:rFonts w:eastAsia="仿宋_GB2312" w:hint="eastAsia"/>
          <w:color w:val="000000"/>
          <w:sz w:val="32"/>
          <w:szCs w:val="32"/>
        </w:rPr>
      </w:pPr>
      <w:r>
        <w:rPr>
          <w:rFonts w:ascii="仿宋_GB2312" w:eastAsia="仿宋_GB2312"/>
          <w:color w:val="000000"/>
          <w:sz w:val="32"/>
          <w:szCs w:val="32"/>
        </w:rPr>
        <w:t>为构建基础研究多元化投入机制，引导企业投入基础研究，通过省自然科学基金的辐射和导向作用，聚焦解决企业相关需求，浙江省自然科学基金与华东医药设立浙江省自然科学基金华东医药企业创新发展联合基金（以下简称华东医药联合基金）。</w:t>
      </w:r>
    </w:p>
    <w:p w:rsidR="00BC5DC1" w:rsidRDefault="00BC5DC1" w:rsidP="00BC5DC1">
      <w:pPr>
        <w:spacing w:line="580" w:lineRule="exact"/>
        <w:ind w:firstLineChars="200" w:firstLine="640"/>
        <w:rPr>
          <w:rFonts w:eastAsia="仿宋_GB2312"/>
          <w:color w:val="000000"/>
          <w:sz w:val="32"/>
          <w:szCs w:val="32"/>
        </w:rPr>
      </w:pPr>
      <w:r>
        <w:rPr>
          <w:rFonts w:ascii="仿宋_GB2312" w:eastAsia="仿宋_GB2312"/>
          <w:color w:val="000000"/>
          <w:sz w:val="32"/>
          <w:szCs w:val="32"/>
        </w:rPr>
        <w:t>华东医药联合基金资助项目形成的有关论文等，须注明获得</w:t>
      </w:r>
      <w:r>
        <w:rPr>
          <w:rFonts w:eastAsia="仿宋_GB2312"/>
          <w:color w:val="000000"/>
          <w:sz w:val="32"/>
          <w:szCs w:val="32"/>
        </w:rPr>
        <w:t>“</w:t>
      </w:r>
      <w:r>
        <w:rPr>
          <w:rFonts w:ascii="仿宋_GB2312" w:eastAsia="仿宋_GB2312"/>
          <w:color w:val="000000"/>
          <w:sz w:val="32"/>
          <w:szCs w:val="32"/>
        </w:rPr>
        <w:t>浙江省自然科学基金华东医药企业创新发展联合基金资助项目（项目批准号）</w:t>
      </w:r>
      <w:r>
        <w:rPr>
          <w:rFonts w:eastAsia="仿宋_GB2312"/>
          <w:color w:val="000000"/>
          <w:sz w:val="32"/>
          <w:szCs w:val="32"/>
        </w:rPr>
        <w:t>”</w:t>
      </w:r>
      <w:r>
        <w:rPr>
          <w:rFonts w:ascii="仿宋_GB2312" w:eastAsia="仿宋_GB2312"/>
          <w:color w:val="000000"/>
          <w:sz w:val="32"/>
          <w:szCs w:val="32"/>
        </w:rPr>
        <w:t>资助或作有关说明。英文标注内容</w:t>
      </w:r>
      <w:r>
        <w:rPr>
          <w:rFonts w:eastAsia="仿宋_GB2312"/>
          <w:color w:val="000000"/>
          <w:sz w:val="32"/>
          <w:szCs w:val="32"/>
        </w:rPr>
        <w:t xml:space="preserve">“This research was supported by  the </w:t>
      </w:r>
      <w:proofErr w:type="spellStart"/>
      <w:r>
        <w:rPr>
          <w:rFonts w:eastAsia="仿宋_GB2312"/>
          <w:color w:val="000000"/>
          <w:sz w:val="32"/>
          <w:szCs w:val="32"/>
        </w:rPr>
        <w:t>Huadong</w:t>
      </w:r>
      <w:proofErr w:type="spellEnd"/>
      <w:r>
        <w:rPr>
          <w:rFonts w:eastAsia="仿宋_GB2312"/>
          <w:color w:val="000000"/>
          <w:sz w:val="32"/>
          <w:szCs w:val="32"/>
        </w:rPr>
        <w:t xml:space="preserve"> Medicine</w:t>
      </w:r>
      <w:r>
        <w:rPr>
          <w:rFonts w:ascii="仿宋_GB2312" w:eastAsia="仿宋_GB2312"/>
          <w:color w:val="000000"/>
          <w:sz w:val="32"/>
          <w:szCs w:val="32"/>
        </w:rPr>
        <w:t xml:space="preserve"> </w:t>
      </w:r>
      <w:r>
        <w:rPr>
          <w:rFonts w:eastAsia="仿宋_GB2312"/>
          <w:color w:val="000000"/>
          <w:sz w:val="32"/>
          <w:szCs w:val="32"/>
        </w:rPr>
        <w:t>Joint Funds of the Zhejiang Provincial Natural Science Foundation of China under Grant No. XXXXXXXX”</w:t>
      </w:r>
      <w:r>
        <w:rPr>
          <w:rFonts w:ascii="仿宋_GB2312" w:eastAsia="仿宋_GB2312"/>
          <w:color w:val="000000"/>
          <w:sz w:val="32"/>
          <w:szCs w:val="32"/>
        </w:rPr>
        <w:t>；其他语种参照翻译。</w:t>
      </w:r>
    </w:p>
    <w:p w:rsidR="00BC5DC1" w:rsidRDefault="00BC5DC1" w:rsidP="00BC5DC1">
      <w:pPr>
        <w:spacing w:line="580" w:lineRule="exact"/>
        <w:ind w:firstLineChars="200" w:firstLine="640"/>
        <w:jc w:val="left"/>
        <w:outlineLvl w:val="1"/>
        <w:rPr>
          <w:rFonts w:eastAsia="黑体"/>
          <w:color w:val="000000"/>
          <w:sz w:val="32"/>
          <w:szCs w:val="32"/>
        </w:rPr>
      </w:pPr>
      <w:r>
        <w:rPr>
          <w:rFonts w:ascii="黑体" w:eastAsia="黑体" w:hAnsi="黑体"/>
          <w:color w:val="000000"/>
          <w:sz w:val="32"/>
          <w:szCs w:val="32"/>
        </w:rPr>
        <w:t>一、重大项目</w:t>
      </w:r>
    </w:p>
    <w:p w:rsidR="00BC5DC1" w:rsidRDefault="00BC5DC1" w:rsidP="00BC5DC1">
      <w:pPr>
        <w:spacing w:line="580" w:lineRule="exact"/>
        <w:ind w:firstLineChars="200" w:firstLine="643"/>
        <w:rPr>
          <w:rFonts w:eastAsia="仿宋_GB2312"/>
          <w:b/>
          <w:bCs/>
          <w:color w:val="000000"/>
          <w:sz w:val="32"/>
          <w:szCs w:val="32"/>
        </w:rPr>
      </w:pPr>
      <w:r>
        <w:rPr>
          <w:rFonts w:eastAsia="仿宋_GB2312"/>
          <w:b/>
          <w:bCs/>
          <w:color w:val="000000"/>
          <w:sz w:val="32"/>
          <w:szCs w:val="32"/>
        </w:rPr>
        <w:t>1</w:t>
      </w:r>
      <w:r>
        <w:rPr>
          <w:rFonts w:eastAsia="黑体"/>
          <w:b/>
          <w:bCs/>
          <w:color w:val="000000"/>
          <w:sz w:val="32"/>
          <w:szCs w:val="32"/>
        </w:rPr>
        <w:t>.</w:t>
      </w:r>
      <w:r>
        <w:rPr>
          <w:rFonts w:ascii="仿宋_GB2312" w:eastAsia="仿宋_GB2312"/>
          <w:b/>
          <w:bCs/>
          <w:color w:val="000000"/>
          <w:sz w:val="32"/>
          <w:szCs w:val="32"/>
        </w:rPr>
        <w:t>基于</w:t>
      </w:r>
      <w:proofErr w:type="gramStart"/>
      <w:r>
        <w:rPr>
          <w:rFonts w:ascii="仿宋_GB2312" w:eastAsia="仿宋_GB2312"/>
          <w:b/>
          <w:bCs/>
          <w:color w:val="000000"/>
          <w:sz w:val="32"/>
          <w:szCs w:val="32"/>
        </w:rPr>
        <w:t>去泛素化调控</w:t>
      </w:r>
      <w:proofErr w:type="gramEnd"/>
      <w:r>
        <w:rPr>
          <w:rFonts w:ascii="仿宋_GB2312" w:eastAsia="仿宋_GB2312"/>
          <w:b/>
          <w:bCs/>
          <w:color w:val="000000"/>
          <w:sz w:val="32"/>
          <w:szCs w:val="32"/>
        </w:rPr>
        <w:t>的药物发现及机制研究（申请代码选择</w:t>
      </w:r>
      <w:r>
        <w:rPr>
          <w:rFonts w:eastAsia="仿宋_GB2312"/>
          <w:b/>
          <w:bCs/>
          <w:color w:val="000000"/>
          <w:sz w:val="32"/>
          <w:szCs w:val="32"/>
        </w:rPr>
        <w:t>H30</w:t>
      </w:r>
      <w:r>
        <w:rPr>
          <w:rFonts w:ascii="仿宋_GB2312" w:eastAsia="仿宋_GB2312"/>
          <w:b/>
          <w:bCs/>
          <w:color w:val="000000"/>
          <w:sz w:val="32"/>
          <w:szCs w:val="32"/>
        </w:rPr>
        <w:t>或</w:t>
      </w:r>
      <w:r>
        <w:rPr>
          <w:rFonts w:eastAsia="仿宋_GB2312"/>
          <w:b/>
          <w:bCs/>
          <w:color w:val="000000"/>
          <w:sz w:val="32"/>
          <w:szCs w:val="32"/>
        </w:rPr>
        <w:t>H31</w:t>
      </w:r>
      <w:r>
        <w:rPr>
          <w:rFonts w:ascii="仿宋_GB2312" w:eastAsia="仿宋_GB2312"/>
          <w:b/>
          <w:bCs/>
          <w:color w:val="000000"/>
          <w:sz w:val="32"/>
          <w:szCs w:val="32"/>
        </w:rPr>
        <w:t>的下属代码）</w:t>
      </w:r>
    </w:p>
    <w:p w:rsidR="00BC5DC1" w:rsidRDefault="00BC5DC1" w:rsidP="00BC5DC1">
      <w:pPr>
        <w:shd w:val="clear" w:color="auto" w:fill="FFFFFF"/>
        <w:spacing w:line="580" w:lineRule="exact"/>
        <w:ind w:firstLineChars="200" w:firstLine="643"/>
        <w:rPr>
          <w:rFonts w:eastAsia="仿宋_GB2312"/>
          <w:color w:val="000000"/>
          <w:sz w:val="32"/>
          <w:szCs w:val="32"/>
          <w:shd w:val="clear" w:color="auto" w:fill="FFFFFF"/>
        </w:rPr>
      </w:pPr>
      <w:r>
        <w:rPr>
          <w:rFonts w:ascii="仿宋_GB2312" w:eastAsia="仿宋_GB2312"/>
          <w:b/>
          <w:bCs/>
          <w:color w:val="000000"/>
          <w:sz w:val="32"/>
          <w:szCs w:val="32"/>
          <w:shd w:val="clear" w:color="auto" w:fill="FFFFFF"/>
        </w:rPr>
        <w:t>研究内容：</w:t>
      </w:r>
      <w:r>
        <w:rPr>
          <w:rFonts w:ascii="仿宋_GB2312" w:eastAsia="仿宋_GB2312"/>
          <w:color w:val="000000"/>
          <w:sz w:val="32"/>
          <w:szCs w:val="32"/>
          <w:shd w:val="clear" w:color="auto" w:fill="FFFFFF"/>
        </w:rPr>
        <w:t>围绕调控蛋白</w:t>
      </w:r>
      <w:proofErr w:type="gramStart"/>
      <w:r>
        <w:rPr>
          <w:rFonts w:ascii="仿宋_GB2312" w:eastAsia="仿宋_GB2312"/>
          <w:color w:val="000000"/>
          <w:sz w:val="32"/>
          <w:szCs w:val="32"/>
          <w:shd w:val="clear" w:color="auto" w:fill="FFFFFF"/>
        </w:rPr>
        <w:t>去泛素化</w:t>
      </w:r>
      <w:proofErr w:type="gramEnd"/>
      <w:r>
        <w:rPr>
          <w:rFonts w:ascii="仿宋_GB2312" w:eastAsia="仿宋_GB2312"/>
          <w:color w:val="000000"/>
          <w:sz w:val="32"/>
          <w:szCs w:val="32"/>
          <w:shd w:val="clear" w:color="auto" w:fill="FFFFFF"/>
        </w:rPr>
        <w:t>的关键酶，重点研究相关小分子抑制剂、</w:t>
      </w:r>
      <w:proofErr w:type="gramStart"/>
      <w:r>
        <w:rPr>
          <w:rFonts w:ascii="仿宋_GB2312" w:eastAsia="仿宋_GB2312"/>
          <w:color w:val="000000"/>
          <w:sz w:val="32"/>
          <w:szCs w:val="32"/>
          <w:shd w:val="clear" w:color="auto" w:fill="FFFFFF"/>
        </w:rPr>
        <w:t>去泛素化靶向</w:t>
      </w:r>
      <w:proofErr w:type="gramEnd"/>
      <w:r>
        <w:rPr>
          <w:rFonts w:ascii="仿宋_GB2312" w:eastAsia="仿宋_GB2312"/>
          <w:color w:val="000000"/>
          <w:sz w:val="32"/>
          <w:szCs w:val="32"/>
          <w:shd w:val="clear" w:color="auto" w:fill="FFFFFF"/>
        </w:rPr>
        <w:t>嵌合体（</w:t>
      </w:r>
      <w:r>
        <w:rPr>
          <w:rFonts w:eastAsia="仿宋_GB2312"/>
          <w:color w:val="000000"/>
          <w:sz w:val="32"/>
          <w:szCs w:val="32"/>
          <w:shd w:val="clear" w:color="auto" w:fill="FFFFFF"/>
        </w:rPr>
        <w:t>DUBTAC</w:t>
      </w:r>
      <w:r>
        <w:rPr>
          <w:rFonts w:ascii="仿宋_GB2312" w:eastAsia="仿宋_GB2312"/>
          <w:color w:val="000000"/>
          <w:sz w:val="32"/>
          <w:szCs w:val="32"/>
          <w:shd w:val="clear" w:color="auto" w:fill="FFFFFF"/>
        </w:rPr>
        <w:t>）等在抗肿瘤等疾病中的应用和作用机制，为该类药物的研发提供应用场景和理论基础。</w:t>
      </w:r>
    </w:p>
    <w:p w:rsidR="00BC5DC1" w:rsidRDefault="00BC5DC1" w:rsidP="00BC5DC1">
      <w:pPr>
        <w:shd w:val="clear" w:color="auto" w:fill="FFFFFF"/>
        <w:spacing w:line="580" w:lineRule="exact"/>
        <w:ind w:firstLineChars="200" w:firstLine="643"/>
        <w:rPr>
          <w:rFonts w:eastAsia="仿宋_GB2312"/>
          <w:color w:val="000000"/>
          <w:sz w:val="32"/>
          <w:szCs w:val="32"/>
          <w:shd w:val="clear" w:color="auto" w:fill="FFFFFF"/>
        </w:rPr>
      </w:pPr>
      <w:r>
        <w:rPr>
          <w:rFonts w:ascii="仿宋_GB2312" w:eastAsia="仿宋_GB2312"/>
          <w:b/>
          <w:bCs/>
          <w:color w:val="000000"/>
          <w:kern w:val="0"/>
          <w:sz w:val="32"/>
          <w:szCs w:val="32"/>
        </w:rPr>
        <w:t>绩效目标</w:t>
      </w:r>
      <w:r>
        <w:rPr>
          <w:rFonts w:ascii="仿宋_GB2312" w:eastAsia="仿宋_GB2312"/>
          <w:color w:val="000000"/>
          <w:sz w:val="32"/>
          <w:szCs w:val="32"/>
          <w:shd w:val="clear" w:color="auto" w:fill="FFFFFF"/>
        </w:rPr>
        <w:t>：构建蛋白质的</w:t>
      </w:r>
      <w:proofErr w:type="gramStart"/>
      <w:r>
        <w:rPr>
          <w:rFonts w:ascii="仿宋_GB2312" w:eastAsia="仿宋_GB2312"/>
          <w:color w:val="000000"/>
          <w:sz w:val="32"/>
          <w:szCs w:val="32"/>
          <w:shd w:val="clear" w:color="auto" w:fill="FFFFFF"/>
        </w:rPr>
        <w:t>去泛素化</w:t>
      </w:r>
      <w:proofErr w:type="gramEnd"/>
      <w:r>
        <w:rPr>
          <w:rFonts w:ascii="仿宋_GB2312" w:eastAsia="仿宋_GB2312"/>
          <w:color w:val="000000"/>
          <w:sz w:val="32"/>
          <w:szCs w:val="32"/>
          <w:shd w:val="clear" w:color="auto" w:fill="FFFFFF"/>
        </w:rPr>
        <w:t>抑制剂筛选体系，发现新型小分子抑制剂</w:t>
      </w:r>
      <w:proofErr w:type="gramStart"/>
      <w:r>
        <w:rPr>
          <w:rFonts w:ascii="仿宋_GB2312" w:eastAsia="仿宋_GB2312"/>
          <w:color w:val="000000"/>
          <w:sz w:val="32"/>
          <w:szCs w:val="32"/>
          <w:shd w:val="clear" w:color="auto" w:fill="FFFFFF"/>
        </w:rPr>
        <w:t>或靶向</w:t>
      </w:r>
      <w:proofErr w:type="gramEnd"/>
      <w:r>
        <w:rPr>
          <w:rFonts w:ascii="仿宋_GB2312" w:eastAsia="仿宋_GB2312"/>
          <w:color w:val="000000"/>
          <w:sz w:val="32"/>
          <w:szCs w:val="32"/>
          <w:shd w:val="clear" w:color="auto" w:fill="FFFFFF"/>
        </w:rPr>
        <w:t>嵌合体等候选分子，并在体外及</w:t>
      </w:r>
      <w:r>
        <w:rPr>
          <w:rFonts w:ascii="仿宋_GB2312" w:eastAsia="仿宋_GB2312"/>
          <w:color w:val="000000"/>
          <w:sz w:val="32"/>
          <w:szCs w:val="32"/>
          <w:shd w:val="clear" w:color="auto" w:fill="FFFFFF"/>
        </w:rPr>
        <w:lastRenderedPageBreak/>
        <w:t>动物模型中确证其药效，明确其相关作用机制。</w:t>
      </w:r>
    </w:p>
    <w:p w:rsidR="00BC5DC1" w:rsidRDefault="00BC5DC1" w:rsidP="00BC5DC1">
      <w:pPr>
        <w:spacing w:line="580" w:lineRule="exact"/>
        <w:ind w:firstLineChars="200" w:firstLine="643"/>
        <w:rPr>
          <w:rFonts w:eastAsia="仿宋_GB2312"/>
          <w:b/>
          <w:bCs/>
          <w:color w:val="000000"/>
          <w:sz w:val="32"/>
          <w:szCs w:val="32"/>
        </w:rPr>
      </w:pPr>
      <w:r>
        <w:rPr>
          <w:rFonts w:eastAsia="仿宋_GB2312"/>
          <w:b/>
          <w:bCs/>
          <w:color w:val="000000"/>
          <w:sz w:val="32"/>
          <w:szCs w:val="32"/>
        </w:rPr>
        <w:t>2.</w:t>
      </w:r>
      <w:r>
        <w:rPr>
          <w:rFonts w:ascii="仿宋_GB2312" w:eastAsia="仿宋_GB2312"/>
          <w:b/>
          <w:bCs/>
          <w:color w:val="000000"/>
          <w:sz w:val="32"/>
          <w:szCs w:val="32"/>
        </w:rPr>
        <w:t>基于</w:t>
      </w:r>
      <w:r>
        <w:rPr>
          <w:rFonts w:eastAsia="仿宋_GB2312"/>
          <w:b/>
          <w:bCs/>
          <w:color w:val="000000"/>
          <w:sz w:val="32"/>
          <w:szCs w:val="32"/>
        </w:rPr>
        <w:t>GPCRs</w:t>
      </w:r>
      <w:r>
        <w:rPr>
          <w:rFonts w:ascii="仿宋_GB2312" w:eastAsia="仿宋_GB2312"/>
          <w:b/>
          <w:bCs/>
          <w:color w:val="000000"/>
          <w:sz w:val="32"/>
          <w:szCs w:val="32"/>
        </w:rPr>
        <w:t>膜受体的重大代谢相关疾病防治药物先导化合物的发现研究（申请代码选择</w:t>
      </w:r>
      <w:r>
        <w:rPr>
          <w:rFonts w:eastAsia="仿宋_GB2312"/>
          <w:b/>
          <w:bCs/>
          <w:color w:val="000000"/>
          <w:sz w:val="32"/>
          <w:szCs w:val="32"/>
        </w:rPr>
        <w:t>H30</w:t>
      </w:r>
      <w:r>
        <w:rPr>
          <w:rFonts w:ascii="仿宋_GB2312" w:eastAsia="仿宋_GB2312"/>
          <w:b/>
          <w:bCs/>
          <w:color w:val="000000"/>
          <w:sz w:val="32"/>
          <w:szCs w:val="32"/>
        </w:rPr>
        <w:t>的下属代码）</w:t>
      </w:r>
    </w:p>
    <w:p w:rsidR="00BC5DC1" w:rsidRDefault="00BC5DC1" w:rsidP="00BC5DC1">
      <w:pPr>
        <w:shd w:val="clear" w:color="auto" w:fill="FFFFFF"/>
        <w:spacing w:line="580" w:lineRule="exact"/>
        <w:ind w:firstLineChars="200" w:firstLine="643"/>
        <w:rPr>
          <w:rFonts w:eastAsia="仿宋_GB2312"/>
          <w:color w:val="000000"/>
          <w:sz w:val="32"/>
          <w:szCs w:val="32"/>
          <w:shd w:val="clear" w:color="auto" w:fill="FFFFFF"/>
        </w:rPr>
      </w:pPr>
      <w:r>
        <w:rPr>
          <w:rFonts w:ascii="仿宋_GB2312" w:eastAsia="仿宋_GB2312"/>
          <w:b/>
          <w:bCs/>
          <w:color w:val="000000"/>
          <w:sz w:val="32"/>
          <w:szCs w:val="32"/>
          <w:shd w:val="clear" w:color="auto" w:fill="FFFFFF"/>
        </w:rPr>
        <w:t>研究内容：</w:t>
      </w:r>
      <w:r>
        <w:rPr>
          <w:rFonts w:ascii="仿宋_GB2312" w:eastAsia="仿宋_GB2312"/>
          <w:color w:val="000000"/>
          <w:sz w:val="32"/>
          <w:szCs w:val="32"/>
          <w:shd w:val="clear" w:color="auto" w:fill="FFFFFF"/>
        </w:rPr>
        <w:t>运用系统生物学、化学生物学、生物信息学、结构药理学等研究手段，重点研究多肽或小分子干预</w:t>
      </w:r>
      <w:r>
        <w:rPr>
          <w:rFonts w:eastAsia="仿宋_GB2312"/>
          <w:color w:val="000000"/>
          <w:sz w:val="32"/>
          <w:szCs w:val="32"/>
          <w:shd w:val="clear" w:color="auto" w:fill="FFFFFF"/>
        </w:rPr>
        <w:t>GPCRs</w:t>
      </w:r>
      <w:r>
        <w:rPr>
          <w:rFonts w:ascii="仿宋_GB2312" w:eastAsia="仿宋_GB2312"/>
          <w:color w:val="000000"/>
          <w:sz w:val="32"/>
          <w:szCs w:val="32"/>
          <w:shd w:val="clear" w:color="auto" w:fill="FFFFFF"/>
        </w:rPr>
        <w:t>（</w:t>
      </w:r>
      <w:r>
        <w:rPr>
          <w:rFonts w:eastAsia="仿宋_GB2312"/>
          <w:color w:val="000000"/>
          <w:sz w:val="32"/>
          <w:szCs w:val="32"/>
          <w:shd w:val="clear" w:color="auto" w:fill="FFFFFF"/>
        </w:rPr>
        <w:t>G</w:t>
      </w:r>
      <w:r>
        <w:rPr>
          <w:rFonts w:ascii="仿宋_GB2312" w:eastAsia="仿宋_GB2312"/>
          <w:color w:val="000000"/>
          <w:sz w:val="32"/>
          <w:szCs w:val="32"/>
          <w:shd w:val="clear" w:color="auto" w:fill="FFFFFF"/>
        </w:rPr>
        <w:t>蛋白偶联受体）膜受体在糖尿病、肥胖症、脂肪肝等重大代谢相关疾病中的作用及分子机制，明确</w:t>
      </w:r>
      <w:r>
        <w:rPr>
          <w:rFonts w:eastAsia="仿宋_GB2312"/>
          <w:color w:val="000000"/>
          <w:sz w:val="32"/>
          <w:szCs w:val="32"/>
          <w:shd w:val="clear" w:color="auto" w:fill="FFFFFF"/>
        </w:rPr>
        <w:t>GPCRs</w:t>
      </w:r>
      <w:r>
        <w:rPr>
          <w:rFonts w:ascii="仿宋_GB2312" w:eastAsia="仿宋_GB2312"/>
          <w:color w:val="000000"/>
          <w:sz w:val="32"/>
          <w:szCs w:val="32"/>
          <w:shd w:val="clear" w:color="auto" w:fill="FFFFFF"/>
        </w:rPr>
        <w:t>膜受体作为新靶标的可行性，开展靶</w:t>
      </w:r>
      <w:proofErr w:type="gramStart"/>
      <w:r>
        <w:rPr>
          <w:rFonts w:ascii="仿宋_GB2312" w:eastAsia="仿宋_GB2312"/>
          <w:color w:val="000000"/>
          <w:sz w:val="32"/>
          <w:szCs w:val="32"/>
          <w:shd w:val="clear" w:color="auto" w:fill="FFFFFF"/>
        </w:rPr>
        <w:t>向药物</w:t>
      </w:r>
      <w:proofErr w:type="gramEnd"/>
      <w:r>
        <w:rPr>
          <w:rFonts w:ascii="仿宋_GB2312" w:eastAsia="仿宋_GB2312"/>
          <w:color w:val="000000"/>
          <w:sz w:val="32"/>
          <w:szCs w:val="32"/>
          <w:shd w:val="clear" w:color="auto" w:fill="FFFFFF"/>
        </w:rPr>
        <w:t>发现研究。</w:t>
      </w:r>
    </w:p>
    <w:p w:rsidR="00BC5DC1" w:rsidRDefault="00BC5DC1" w:rsidP="00BC5DC1">
      <w:pPr>
        <w:shd w:val="clear" w:color="auto" w:fill="FFFFFF"/>
        <w:spacing w:line="580" w:lineRule="exact"/>
        <w:ind w:firstLineChars="200" w:firstLine="643"/>
        <w:rPr>
          <w:rFonts w:eastAsia="仿宋_GB2312"/>
          <w:color w:val="000000"/>
          <w:sz w:val="32"/>
          <w:szCs w:val="32"/>
          <w:shd w:val="clear" w:color="auto" w:fill="FFFFFF"/>
        </w:rPr>
      </w:pPr>
      <w:r>
        <w:rPr>
          <w:rFonts w:ascii="仿宋_GB2312" w:eastAsia="仿宋_GB2312"/>
          <w:b/>
          <w:bCs/>
          <w:color w:val="000000"/>
          <w:kern w:val="0"/>
          <w:sz w:val="32"/>
          <w:szCs w:val="32"/>
        </w:rPr>
        <w:t>绩效目标</w:t>
      </w:r>
      <w:r>
        <w:rPr>
          <w:rFonts w:ascii="仿宋_GB2312" w:eastAsia="仿宋_GB2312"/>
          <w:color w:val="000000"/>
          <w:sz w:val="32"/>
          <w:szCs w:val="32"/>
          <w:shd w:val="clear" w:color="auto" w:fill="FFFFFF"/>
        </w:rPr>
        <w:t>：发现有效治疗重大代谢性疾病的靶向</w:t>
      </w:r>
      <w:r>
        <w:rPr>
          <w:rFonts w:eastAsia="仿宋_GB2312"/>
          <w:color w:val="000000"/>
          <w:sz w:val="32"/>
          <w:szCs w:val="32"/>
          <w:shd w:val="clear" w:color="auto" w:fill="FFFFFF"/>
        </w:rPr>
        <w:t>GPCRs</w:t>
      </w:r>
      <w:r>
        <w:rPr>
          <w:rFonts w:ascii="仿宋_GB2312" w:eastAsia="仿宋_GB2312"/>
          <w:color w:val="000000"/>
          <w:sz w:val="32"/>
          <w:szCs w:val="32"/>
          <w:shd w:val="clear" w:color="auto" w:fill="FFFFFF"/>
        </w:rPr>
        <w:t>膜受体的多肽或小分子先导化合物并阐明其分子机制。</w:t>
      </w:r>
    </w:p>
    <w:p w:rsidR="00BC5DC1" w:rsidRDefault="00BC5DC1" w:rsidP="00BC5DC1">
      <w:pPr>
        <w:spacing w:line="580" w:lineRule="exact"/>
        <w:ind w:firstLineChars="200" w:firstLine="643"/>
        <w:rPr>
          <w:rFonts w:eastAsia="仿宋_GB2312"/>
          <w:b/>
          <w:bCs/>
          <w:color w:val="000000"/>
          <w:sz w:val="32"/>
          <w:szCs w:val="32"/>
        </w:rPr>
      </w:pPr>
      <w:r>
        <w:rPr>
          <w:rFonts w:eastAsia="仿宋_GB2312"/>
          <w:b/>
          <w:bCs/>
          <w:color w:val="000000"/>
          <w:sz w:val="32"/>
          <w:szCs w:val="32"/>
        </w:rPr>
        <w:t>3.</w:t>
      </w:r>
      <w:r>
        <w:rPr>
          <w:rFonts w:ascii="仿宋_GB2312" w:eastAsia="仿宋_GB2312"/>
          <w:b/>
          <w:bCs/>
          <w:color w:val="000000"/>
          <w:sz w:val="32"/>
          <w:szCs w:val="32"/>
        </w:rPr>
        <w:t>基于</w:t>
      </w:r>
      <w:r>
        <w:rPr>
          <w:rFonts w:eastAsia="仿宋_GB2312"/>
          <w:b/>
          <w:bCs/>
          <w:color w:val="000000"/>
          <w:sz w:val="32"/>
          <w:szCs w:val="32"/>
        </w:rPr>
        <w:t>T</w:t>
      </w:r>
      <w:r>
        <w:rPr>
          <w:rFonts w:ascii="仿宋_GB2312" w:eastAsia="仿宋_GB2312"/>
          <w:b/>
          <w:bCs/>
          <w:color w:val="000000"/>
          <w:sz w:val="32"/>
          <w:szCs w:val="32"/>
        </w:rPr>
        <w:t>细胞、</w:t>
      </w:r>
      <w:r>
        <w:rPr>
          <w:rFonts w:eastAsia="仿宋_GB2312"/>
          <w:b/>
          <w:bCs/>
          <w:color w:val="000000"/>
          <w:sz w:val="32"/>
          <w:szCs w:val="32"/>
        </w:rPr>
        <w:t>NK</w:t>
      </w:r>
      <w:r>
        <w:rPr>
          <w:rFonts w:ascii="仿宋_GB2312" w:eastAsia="仿宋_GB2312"/>
          <w:b/>
          <w:bCs/>
          <w:color w:val="000000"/>
          <w:sz w:val="32"/>
          <w:szCs w:val="32"/>
        </w:rPr>
        <w:t>细胞或肿瘤细胞的免疫调控新靶点发现（申请代码选择</w:t>
      </w:r>
      <w:r>
        <w:rPr>
          <w:rFonts w:eastAsia="仿宋_GB2312"/>
          <w:b/>
          <w:bCs/>
          <w:color w:val="000000"/>
          <w:sz w:val="32"/>
          <w:szCs w:val="32"/>
        </w:rPr>
        <w:t>H16</w:t>
      </w:r>
      <w:r>
        <w:rPr>
          <w:rFonts w:ascii="仿宋_GB2312" w:eastAsia="仿宋_GB2312"/>
          <w:b/>
          <w:bCs/>
          <w:color w:val="000000"/>
          <w:sz w:val="32"/>
          <w:szCs w:val="32"/>
        </w:rPr>
        <w:t>或</w:t>
      </w:r>
      <w:r>
        <w:rPr>
          <w:rFonts w:eastAsia="仿宋_GB2312"/>
          <w:b/>
          <w:bCs/>
          <w:color w:val="000000"/>
          <w:sz w:val="32"/>
          <w:szCs w:val="32"/>
        </w:rPr>
        <w:t>H31</w:t>
      </w:r>
      <w:r>
        <w:rPr>
          <w:rFonts w:ascii="仿宋_GB2312" w:eastAsia="仿宋_GB2312"/>
          <w:b/>
          <w:bCs/>
          <w:color w:val="000000"/>
          <w:sz w:val="32"/>
          <w:szCs w:val="32"/>
        </w:rPr>
        <w:t>的下属代码）</w:t>
      </w:r>
    </w:p>
    <w:p w:rsidR="00BC5DC1" w:rsidRDefault="00BC5DC1" w:rsidP="00BC5DC1">
      <w:pPr>
        <w:shd w:val="clear" w:color="auto" w:fill="FFFFFF"/>
        <w:spacing w:line="580" w:lineRule="exact"/>
        <w:ind w:firstLineChars="200" w:firstLine="643"/>
        <w:rPr>
          <w:rFonts w:eastAsia="仿宋_GB2312"/>
          <w:color w:val="000000"/>
          <w:sz w:val="32"/>
          <w:szCs w:val="32"/>
          <w:shd w:val="clear" w:color="auto" w:fill="FFFFFF"/>
        </w:rPr>
      </w:pPr>
      <w:r>
        <w:rPr>
          <w:rFonts w:ascii="仿宋_GB2312" w:eastAsia="仿宋_GB2312"/>
          <w:b/>
          <w:bCs/>
          <w:color w:val="000000"/>
          <w:sz w:val="32"/>
          <w:szCs w:val="32"/>
          <w:shd w:val="clear" w:color="auto" w:fill="FFFFFF"/>
        </w:rPr>
        <w:t>研究内容：</w:t>
      </w:r>
      <w:r>
        <w:rPr>
          <w:rFonts w:ascii="仿宋_GB2312" w:eastAsia="仿宋_GB2312"/>
          <w:color w:val="000000"/>
          <w:sz w:val="32"/>
          <w:szCs w:val="32"/>
          <w:shd w:val="clear" w:color="auto" w:fill="FFFFFF"/>
        </w:rPr>
        <w:t>基于基因组学、蛋白组学或其他筛选方式，发现</w:t>
      </w:r>
      <w:r>
        <w:rPr>
          <w:rFonts w:eastAsia="仿宋_GB2312"/>
          <w:color w:val="000000"/>
          <w:sz w:val="32"/>
          <w:szCs w:val="32"/>
          <w:shd w:val="clear" w:color="auto" w:fill="FFFFFF"/>
        </w:rPr>
        <w:t>T</w:t>
      </w:r>
      <w:r>
        <w:rPr>
          <w:rFonts w:ascii="仿宋_GB2312" w:eastAsia="仿宋_GB2312"/>
          <w:color w:val="000000"/>
          <w:sz w:val="32"/>
          <w:szCs w:val="32"/>
          <w:shd w:val="clear" w:color="auto" w:fill="FFFFFF"/>
        </w:rPr>
        <w:t>细胞、</w:t>
      </w:r>
      <w:r>
        <w:rPr>
          <w:rFonts w:eastAsia="仿宋_GB2312"/>
          <w:color w:val="000000"/>
          <w:sz w:val="32"/>
          <w:szCs w:val="32"/>
          <w:shd w:val="clear" w:color="auto" w:fill="FFFFFF"/>
        </w:rPr>
        <w:t>NK</w:t>
      </w:r>
      <w:r>
        <w:rPr>
          <w:rFonts w:ascii="仿宋_GB2312" w:eastAsia="仿宋_GB2312"/>
          <w:color w:val="000000"/>
          <w:sz w:val="32"/>
          <w:szCs w:val="32"/>
          <w:shd w:val="clear" w:color="auto" w:fill="FFFFFF"/>
        </w:rPr>
        <w:t>细胞或肿瘤细胞表面新的免疫药物靶点，重点关注非</w:t>
      </w:r>
      <w:r>
        <w:rPr>
          <w:rFonts w:eastAsia="仿宋_GB2312"/>
          <w:color w:val="000000"/>
          <w:sz w:val="32"/>
          <w:szCs w:val="32"/>
          <w:shd w:val="clear" w:color="auto" w:fill="FFFFFF"/>
        </w:rPr>
        <w:t>PD-1/PD-L1</w:t>
      </w:r>
      <w:r>
        <w:rPr>
          <w:rFonts w:ascii="仿宋_GB2312" w:eastAsia="仿宋_GB2312"/>
          <w:color w:val="000000"/>
          <w:sz w:val="32"/>
          <w:szCs w:val="32"/>
          <w:shd w:val="clear" w:color="auto" w:fill="FFFFFF"/>
        </w:rPr>
        <w:t>的免疫检查点信号通路，阐明分子调控机制，为免疫调控生物大分子类药物开发提供理论基础。</w:t>
      </w:r>
    </w:p>
    <w:p w:rsidR="00BC5DC1" w:rsidRDefault="00BC5DC1" w:rsidP="00BC5DC1">
      <w:pPr>
        <w:shd w:val="clear" w:color="auto" w:fill="FFFFFF"/>
        <w:spacing w:line="580" w:lineRule="exact"/>
        <w:ind w:firstLineChars="200" w:firstLine="643"/>
        <w:rPr>
          <w:rFonts w:eastAsia="仿宋_GB2312"/>
          <w:color w:val="000000"/>
          <w:sz w:val="32"/>
          <w:szCs w:val="32"/>
          <w:shd w:val="clear" w:color="auto" w:fill="FFFFFF"/>
        </w:rPr>
      </w:pPr>
      <w:r>
        <w:rPr>
          <w:rFonts w:ascii="仿宋_GB2312" w:eastAsia="仿宋_GB2312"/>
          <w:b/>
          <w:bCs/>
          <w:color w:val="000000"/>
          <w:kern w:val="0"/>
          <w:sz w:val="32"/>
          <w:szCs w:val="32"/>
        </w:rPr>
        <w:t>绩效目标</w:t>
      </w:r>
      <w:r>
        <w:rPr>
          <w:rFonts w:ascii="仿宋_GB2312" w:eastAsia="仿宋_GB2312"/>
          <w:color w:val="000000"/>
          <w:sz w:val="32"/>
          <w:szCs w:val="32"/>
          <w:shd w:val="clear" w:color="auto" w:fill="FFFFFF"/>
        </w:rPr>
        <w:t>：发现潜在新药物靶点</w:t>
      </w:r>
      <w:r>
        <w:rPr>
          <w:rFonts w:eastAsia="仿宋_GB2312"/>
          <w:color w:val="000000"/>
          <w:sz w:val="32"/>
          <w:szCs w:val="32"/>
          <w:shd w:val="clear" w:color="auto" w:fill="FFFFFF"/>
        </w:rPr>
        <w:t>1-2</w:t>
      </w:r>
      <w:r>
        <w:rPr>
          <w:rFonts w:ascii="仿宋_GB2312" w:eastAsia="仿宋_GB2312"/>
          <w:color w:val="000000"/>
          <w:sz w:val="32"/>
          <w:szCs w:val="32"/>
          <w:shd w:val="clear" w:color="auto" w:fill="FFFFFF"/>
        </w:rPr>
        <w:t>个，并在动物模型中确证靶点药效。</w:t>
      </w:r>
    </w:p>
    <w:p w:rsidR="00BC5DC1" w:rsidRDefault="00BC5DC1" w:rsidP="00BC5DC1">
      <w:pPr>
        <w:shd w:val="clear" w:color="auto" w:fill="FFFFFF"/>
        <w:spacing w:line="580" w:lineRule="exact"/>
        <w:ind w:firstLineChars="200" w:firstLine="643"/>
        <w:rPr>
          <w:rFonts w:eastAsia="仿宋_GB2312"/>
          <w:b/>
          <w:bCs/>
          <w:color w:val="000000"/>
          <w:sz w:val="32"/>
          <w:szCs w:val="32"/>
        </w:rPr>
      </w:pPr>
      <w:r>
        <w:rPr>
          <w:rFonts w:eastAsia="仿宋_GB2312"/>
          <w:b/>
          <w:bCs/>
          <w:color w:val="000000"/>
          <w:sz w:val="32"/>
          <w:szCs w:val="32"/>
        </w:rPr>
        <w:t>4.</w:t>
      </w:r>
      <w:r>
        <w:rPr>
          <w:rFonts w:ascii="仿宋_GB2312" w:eastAsia="仿宋_GB2312"/>
          <w:b/>
          <w:bCs/>
          <w:color w:val="000000"/>
          <w:sz w:val="32"/>
          <w:szCs w:val="32"/>
        </w:rPr>
        <w:t>糖脂代谢紊乱所致心血管疾病的干预新靶点研究（申请代码选择</w:t>
      </w:r>
      <w:r>
        <w:rPr>
          <w:rFonts w:eastAsia="仿宋_GB2312"/>
          <w:b/>
          <w:bCs/>
          <w:color w:val="000000"/>
          <w:sz w:val="32"/>
          <w:szCs w:val="32"/>
        </w:rPr>
        <w:t>H31</w:t>
      </w:r>
      <w:r>
        <w:rPr>
          <w:rFonts w:ascii="仿宋_GB2312" w:eastAsia="仿宋_GB2312"/>
          <w:b/>
          <w:bCs/>
          <w:color w:val="000000"/>
          <w:sz w:val="32"/>
          <w:szCs w:val="32"/>
        </w:rPr>
        <w:t>的下属代码）</w:t>
      </w:r>
    </w:p>
    <w:p w:rsidR="00BC5DC1" w:rsidRDefault="00BC5DC1" w:rsidP="00BC5DC1">
      <w:pPr>
        <w:shd w:val="clear" w:color="auto" w:fill="FFFFFF"/>
        <w:spacing w:line="580" w:lineRule="exact"/>
        <w:ind w:firstLineChars="200" w:firstLine="643"/>
        <w:rPr>
          <w:rFonts w:eastAsia="仿宋_GB2312"/>
          <w:color w:val="000000"/>
          <w:sz w:val="32"/>
          <w:szCs w:val="32"/>
          <w:shd w:val="clear" w:color="auto" w:fill="FFFFFF"/>
        </w:rPr>
      </w:pPr>
      <w:r>
        <w:rPr>
          <w:rFonts w:ascii="仿宋_GB2312" w:eastAsia="仿宋_GB2312"/>
          <w:b/>
          <w:bCs/>
          <w:color w:val="000000"/>
          <w:sz w:val="32"/>
          <w:szCs w:val="32"/>
          <w:shd w:val="clear" w:color="auto" w:fill="FFFFFF"/>
        </w:rPr>
        <w:t>研究内容：</w:t>
      </w:r>
      <w:r>
        <w:rPr>
          <w:rFonts w:ascii="仿宋_GB2312" w:eastAsia="仿宋_GB2312"/>
          <w:color w:val="000000"/>
          <w:sz w:val="32"/>
          <w:szCs w:val="32"/>
          <w:shd w:val="clear" w:color="auto" w:fill="FFFFFF"/>
        </w:rPr>
        <w:t>开展糖脂代谢紊乱（如代谢综合征、糖尿病、血脂异常）致心血管疾病发生和进展的关键调控机制研究，寻找糖脂代谢紊乱致心血管疾病的关键信号调控分子，为开发具有心血管获益的新型药物提供理论基础。</w:t>
      </w:r>
    </w:p>
    <w:p w:rsidR="00BC5DC1" w:rsidRDefault="00BC5DC1" w:rsidP="00BC5DC1">
      <w:pPr>
        <w:shd w:val="clear" w:color="auto" w:fill="FFFFFF"/>
        <w:spacing w:line="580" w:lineRule="exact"/>
        <w:ind w:firstLineChars="200" w:firstLine="643"/>
        <w:rPr>
          <w:rFonts w:eastAsia="仿宋_GB2312"/>
          <w:color w:val="000000"/>
          <w:sz w:val="32"/>
          <w:szCs w:val="32"/>
          <w:shd w:val="clear" w:color="auto" w:fill="FFFFFF"/>
        </w:rPr>
      </w:pPr>
      <w:r>
        <w:rPr>
          <w:rFonts w:ascii="仿宋_GB2312" w:eastAsia="仿宋_GB2312"/>
          <w:b/>
          <w:bCs/>
          <w:color w:val="000000"/>
          <w:kern w:val="0"/>
          <w:sz w:val="32"/>
          <w:szCs w:val="32"/>
        </w:rPr>
        <w:lastRenderedPageBreak/>
        <w:t>绩效目标</w:t>
      </w:r>
      <w:r>
        <w:rPr>
          <w:rFonts w:ascii="仿宋_GB2312" w:eastAsia="仿宋_GB2312"/>
          <w:color w:val="000000"/>
          <w:sz w:val="32"/>
          <w:szCs w:val="32"/>
          <w:shd w:val="clear" w:color="auto" w:fill="FFFFFF"/>
        </w:rPr>
        <w:t>：发现并确证糖脂代谢紊乱所致心血管疾病的潜在干预靶点</w:t>
      </w:r>
      <w:r>
        <w:rPr>
          <w:rFonts w:eastAsia="仿宋_GB2312"/>
          <w:color w:val="000000"/>
          <w:sz w:val="32"/>
          <w:szCs w:val="32"/>
          <w:shd w:val="clear" w:color="auto" w:fill="FFFFFF"/>
        </w:rPr>
        <w:t>1-2</w:t>
      </w:r>
      <w:r>
        <w:rPr>
          <w:rFonts w:ascii="仿宋_GB2312" w:eastAsia="仿宋_GB2312"/>
          <w:color w:val="000000"/>
          <w:sz w:val="32"/>
          <w:szCs w:val="32"/>
          <w:shd w:val="clear" w:color="auto" w:fill="FFFFFF"/>
        </w:rPr>
        <w:t>个。</w:t>
      </w:r>
    </w:p>
    <w:p w:rsidR="00BC5DC1" w:rsidRDefault="00BC5DC1" w:rsidP="00BC5DC1">
      <w:pPr>
        <w:spacing w:line="580" w:lineRule="exact"/>
        <w:ind w:firstLineChars="200" w:firstLine="643"/>
        <w:rPr>
          <w:rFonts w:eastAsia="仿宋_GB2312"/>
          <w:b/>
          <w:bCs/>
          <w:color w:val="000000"/>
          <w:sz w:val="32"/>
          <w:szCs w:val="32"/>
        </w:rPr>
      </w:pPr>
      <w:r>
        <w:rPr>
          <w:rFonts w:eastAsia="仿宋_GB2312"/>
          <w:b/>
          <w:bCs/>
          <w:color w:val="000000"/>
          <w:sz w:val="32"/>
          <w:szCs w:val="32"/>
        </w:rPr>
        <w:t>5.</w:t>
      </w:r>
      <w:proofErr w:type="gramStart"/>
      <w:r>
        <w:rPr>
          <w:rFonts w:ascii="仿宋_GB2312" w:eastAsia="仿宋_GB2312"/>
          <w:b/>
          <w:bCs/>
          <w:color w:val="000000"/>
          <w:sz w:val="32"/>
          <w:szCs w:val="32"/>
        </w:rPr>
        <w:t>基于类</w:t>
      </w:r>
      <w:proofErr w:type="gramEnd"/>
      <w:r>
        <w:rPr>
          <w:rFonts w:ascii="仿宋_GB2312" w:eastAsia="仿宋_GB2312"/>
          <w:b/>
          <w:bCs/>
          <w:color w:val="000000"/>
          <w:sz w:val="32"/>
          <w:szCs w:val="32"/>
        </w:rPr>
        <w:t>器官技术解析早期肺癌演进的关键机制研究（申请代码选择</w:t>
      </w:r>
      <w:r>
        <w:rPr>
          <w:rFonts w:eastAsia="仿宋_GB2312"/>
          <w:b/>
          <w:bCs/>
          <w:color w:val="000000"/>
          <w:sz w:val="32"/>
          <w:szCs w:val="32"/>
        </w:rPr>
        <w:t>H16</w:t>
      </w:r>
      <w:r>
        <w:rPr>
          <w:rFonts w:ascii="仿宋_GB2312" w:eastAsia="仿宋_GB2312"/>
          <w:b/>
          <w:bCs/>
          <w:color w:val="000000"/>
          <w:sz w:val="32"/>
          <w:szCs w:val="32"/>
        </w:rPr>
        <w:t>或</w:t>
      </w:r>
      <w:r>
        <w:rPr>
          <w:rFonts w:eastAsia="仿宋_GB2312"/>
          <w:b/>
          <w:bCs/>
          <w:color w:val="000000"/>
          <w:sz w:val="32"/>
          <w:szCs w:val="32"/>
        </w:rPr>
        <w:t>H31</w:t>
      </w:r>
      <w:r>
        <w:rPr>
          <w:rFonts w:ascii="仿宋_GB2312" w:eastAsia="仿宋_GB2312"/>
          <w:b/>
          <w:bCs/>
          <w:color w:val="000000"/>
          <w:sz w:val="32"/>
          <w:szCs w:val="32"/>
        </w:rPr>
        <w:t>的下属代码）</w:t>
      </w:r>
    </w:p>
    <w:p w:rsidR="00BC5DC1" w:rsidRDefault="00BC5DC1" w:rsidP="00BC5DC1">
      <w:pPr>
        <w:spacing w:line="580" w:lineRule="exact"/>
        <w:ind w:firstLineChars="200" w:firstLine="643"/>
        <w:rPr>
          <w:rFonts w:eastAsia="仿宋_GB2312"/>
          <w:color w:val="000000"/>
          <w:sz w:val="32"/>
          <w:szCs w:val="32"/>
        </w:rPr>
      </w:pPr>
      <w:r>
        <w:rPr>
          <w:rFonts w:ascii="仿宋_GB2312" w:eastAsia="仿宋_GB2312"/>
          <w:b/>
          <w:bCs/>
          <w:color w:val="000000"/>
          <w:sz w:val="32"/>
          <w:szCs w:val="32"/>
          <w:shd w:val="clear" w:color="auto" w:fill="FFFFFF"/>
        </w:rPr>
        <w:t>研究内容：</w:t>
      </w:r>
      <w:r>
        <w:rPr>
          <w:rFonts w:ascii="仿宋_GB2312" w:eastAsia="仿宋_GB2312"/>
          <w:color w:val="000000"/>
          <w:sz w:val="32"/>
          <w:szCs w:val="32"/>
        </w:rPr>
        <w:t>建立肺癌类器官模型，并应用多组学等技术捕获早期肺癌演进过程中不同阶段的命运状态，鉴定关键通路和信号分子，阐明调控肺癌演进的重要分子事件，探索潜在的药物可干预的新型分子靶标。</w:t>
      </w:r>
    </w:p>
    <w:p w:rsidR="00BC5DC1" w:rsidRDefault="00BC5DC1" w:rsidP="00BC5DC1">
      <w:pPr>
        <w:shd w:val="clear" w:color="auto" w:fill="FFFFFF"/>
        <w:spacing w:line="580" w:lineRule="exact"/>
        <w:ind w:firstLineChars="200" w:firstLine="643"/>
        <w:rPr>
          <w:rFonts w:eastAsia="仿宋_GB2312"/>
          <w:color w:val="000000"/>
          <w:sz w:val="32"/>
          <w:szCs w:val="32"/>
          <w:shd w:val="clear" w:color="auto" w:fill="FFFFFF"/>
        </w:rPr>
      </w:pPr>
      <w:r>
        <w:rPr>
          <w:rFonts w:ascii="仿宋_GB2312" w:eastAsia="仿宋_GB2312"/>
          <w:b/>
          <w:bCs/>
          <w:color w:val="000000"/>
          <w:kern w:val="0"/>
          <w:sz w:val="32"/>
          <w:szCs w:val="32"/>
        </w:rPr>
        <w:t>绩效</w:t>
      </w:r>
      <w:r>
        <w:rPr>
          <w:rFonts w:ascii="仿宋_GB2312" w:eastAsia="仿宋_GB2312"/>
          <w:b/>
          <w:bCs/>
          <w:color w:val="000000"/>
          <w:sz w:val="32"/>
          <w:szCs w:val="32"/>
          <w:shd w:val="clear" w:color="auto" w:fill="FFFFFF"/>
        </w:rPr>
        <w:t>目标</w:t>
      </w:r>
      <w:r>
        <w:rPr>
          <w:rFonts w:ascii="仿宋_GB2312" w:eastAsia="仿宋_GB2312"/>
          <w:color w:val="000000"/>
          <w:sz w:val="32"/>
          <w:szCs w:val="32"/>
          <w:shd w:val="clear" w:color="auto" w:fill="FFFFFF"/>
        </w:rPr>
        <w:t>：</w:t>
      </w:r>
      <w:proofErr w:type="gramStart"/>
      <w:r>
        <w:rPr>
          <w:rFonts w:ascii="仿宋_GB2312" w:eastAsia="仿宋_GB2312"/>
          <w:color w:val="000000"/>
          <w:sz w:val="32"/>
          <w:szCs w:val="32"/>
        </w:rPr>
        <w:t>基于类</w:t>
      </w:r>
      <w:proofErr w:type="gramEnd"/>
      <w:r>
        <w:rPr>
          <w:rFonts w:ascii="仿宋_GB2312" w:eastAsia="仿宋_GB2312"/>
          <w:color w:val="000000"/>
          <w:sz w:val="32"/>
          <w:szCs w:val="32"/>
        </w:rPr>
        <w:t>器官模型阐明早期肺癌演进的关键调控机制，发现</w:t>
      </w:r>
      <w:r>
        <w:rPr>
          <w:rFonts w:eastAsia="仿宋_GB2312"/>
          <w:color w:val="000000"/>
          <w:sz w:val="32"/>
          <w:szCs w:val="32"/>
        </w:rPr>
        <w:t>1-2</w:t>
      </w:r>
      <w:r>
        <w:rPr>
          <w:rFonts w:ascii="仿宋_GB2312" w:eastAsia="仿宋_GB2312"/>
          <w:color w:val="000000"/>
          <w:sz w:val="32"/>
          <w:szCs w:val="32"/>
        </w:rPr>
        <w:t>个具有可药物干预的新型分子靶标。</w:t>
      </w:r>
    </w:p>
    <w:p w:rsidR="00BC5DC1" w:rsidRDefault="00BC5DC1" w:rsidP="00BC5DC1">
      <w:pPr>
        <w:spacing w:line="580" w:lineRule="exact"/>
        <w:ind w:firstLineChars="200" w:firstLine="643"/>
        <w:rPr>
          <w:rFonts w:eastAsia="仿宋_GB2312"/>
          <w:b/>
          <w:bCs/>
          <w:color w:val="000000"/>
          <w:sz w:val="32"/>
          <w:szCs w:val="32"/>
        </w:rPr>
      </w:pPr>
      <w:r>
        <w:rPr>
          <w:rFonts w:eastAsia="仿宋_GB2312"/>
          <w:b/>
          <w:bCs/>
          <w:color w:val="000000"/>
          <w:sz w:val="32"/>
          <w:szCs w:val="32"/>
        </w:rPr>
        <w:t>6.</w:t>
      </w:r>
      <w:r>
        <w:rPr>
          <w:rFonts w:ascii="仿宋_GB2312" w:eastAsia="仿宋_GB2312"/>
          <w:b/>
          <w:bCs/>
          <w:color w:val="000000"/>
          <w:sz w:val="32"/>
          <w:szCs w:val="32"/>
        </w:rPr>
        <w:t>肝脏再生干预新靶标及精准治疗的研究（申请代码选择</w:t>
      </w:r>
      <w:r>
        <w:rPr>
          <w:rFonts w:eastAsia="仿宋_GB2312"/>
          <w:b/>
          <w:bCs/>
          <w:color w:val="000000"/>
          <w:sz w:val="32"/>
          <w:szCs w:val="32"/>
        </w:rPr>
        <w:t>H03</w:t>
      </w:r>
      <w:r>
        <w:rPr>
          <w:rFonts w:ascii="仿宋_GB2312" w:eastAsia="仿宋_GB2312"/>
          <w:b/>
          <w:bCs/>
          <w:color w:val="000000"/>
          <w:sz w:val="32"/>
          <w:szCs w:val="32"/>
        </w:rPr>
        <w:t>或</w:t>
      </w:r>
      <w:r>
        <w:rPr>
          <w:rFonts w:eastAsia="仿宋_GB2312"/>
          <w:b/>
          <w:bCs/>
          <w:color w:val="000000"/>
          <w:sz w:val="32"/>
          <w:szCs w:val="32"/>
        </w:rPr>
        <w:t>H30</w:t>
      </w:r>
      <w:r>
        <w:rPr>
          <w:rFonts w:ascii="仿宋_GB2312" w:eastAsia="仿宋_GB2312"/>
          <w:b/>
          <w:bCs/>
          <w:color w:val="000000"/>
          <w:sz w:val="32"/>
          <w:szCs w:val="32"/>
        </w:rPr>
        <w:t>的下属代码）</w:t>
      </w:r>
    </w:p>
    <w:p w:rsidR="00BC5DC1" w:rsidRDefault="00BC5DC1" w:rsidP="00BC5DC1">
      <w:pPr>
        <w:spacing w:line="580" w:lineRule="exact"/>
        <w:ind w:firstLineChars="200" w:firstLine="643"/>
        <w:rPr>
          <w:rFonts w:eastAsia="仿宋_GB2312"/>
          <w:color w:val="000000"/>
          <w:sz w:val="32"/>
          <w:szCs w:val="32"/>
        </w:rPr>
      </w:pPr>
      <w:r>
        <w:rPr>
          <w:rFonts w:ascii="仿宋_GB2312" w:eastAsia="仿宋_GB2312"/>
          <w:b/>
          <w:bCs/>
          <w:color w:val="000000"/>
          <w:sz w:val="32"/>
          <w:szCs w:val="32"/>
          <w:shd w:val="clear" w:color="auto" w:fill="FFFFFF"/>
        </w:rPr>
        <w:t>研究内容：</w:t>
      </w:r>
      <w:r>
        <w:rPr>
          <w:rFonts w:ascii="仿宋_GB2312" w:eastAsia="仿宋_GB2312"/>
          <w:color w:val="000000"/>
          <w:sz w:val="32"/>
          <w:szCs w:val="32"/>
        </w:rPr>
        <w:t>围绕肝脏再生修复或再生障碍，研究调控肝脏再生的分子、免疫机制及代谢微环境，</w:t>
      </w:r>
      <w:proofErr w:type="gramStart"/>
      <w:r>
        <w:rPr>
          <w:rFonts w:ascii="仿宋_GB2312" w:eastAsia="仿宋_GB2312"/>
          <w:color w:val="000000"/>
          <w:sz w:val="32"/>
          <w:szCs w:val="32"/>
        </w:rPr>
        <w:t>基于类</w:t>
      </w:r>
      <w:proofErr w:type="gramEnd"/>
      <w:r>
        <w:rPr>
          <w:rFonts w:ascii="仿宋_GB2312" w:eastAsia="仿宋_GB2312"/>
          <w:color w:val="000000"/>
          <w:sz w:val="32"/>
          <w:szCs w:val="32"/>
        </w:rPr>
        <w:t>器官、动物模型等筛选肝脏再生干预新靶标，为新药发现提供理论基础。</w:t>
      </w:r>
    </w:p>
    <w:p w:rsidR="00BC5DC1" w:rsidRDefault="00BC5DC1" w:rsidP="00BC5DC1">
      <w:pPr>
        <w:spacing w:line="580" w:lineRule="exact"/>
        <w:ind w:firstLineChars="200" w:firstLine="643"/>
        <w:jc w:val="left"/>
        <w:outlineLvl w:val="1"/>
        <w:rPr>
          <w:rFonts w:eastAsia="楷体_GB2312"/>
          <w:b/>
          <w:bCs/>
          <w:color w:val="000000"/>
          <w:sz w:val="32"/>
          <w:szCs w:val="32"/>
        </w:rPr>
      </w:pPr>
      <w:r>
        <w:rPr>
          <w:rFonts w:ascii="仿宋_GB2312" w:eastAsia="仿宋_GB2312"/>
          <w:b/>
          <w:bCs/>
          <w:color w:val="000000"/>
          <w:kern w:val="0"/>
          <w:sz w:val="32"/>
          <w:szCs w:val="32"/>
        </w:rPr>
        <w:t>绩效目标：</w:t>
      </w:r>
      <w:r>
        <w:rPr>
          <w:rFonts w:ascii="仿宋_GB2312" w:eastAsia="仿宋_GB2312"/>
          <w:color w:val="000000"/>
          <w:kern w:val="0"/>
          <w:sz w:val="32"/>
          <w:szCs w:val="32"/>
        </w:rPr>
        <w:t>阐明肝脏再生修复的分子机制，</w:t>
      </w:r>
      <w:r>
        <w:rPr>
          <w:rFonts w:ascii="仿宋_GB2312" w:eastAsia="仿宋_GB2312"/>
          <w:color w:val="000000"/>
          <w:sz w:val="32"/>
          <w:szCs w:val="32"/>
        </w:rPr>
        <w:t>发现并确证</w:t>
      </w:r>
      <w:r>
        <w:rPr>
          <w:rFonts w:eastAsia="仿宋_GB2312"/>
          <w:color w:val="000000"/>
          <w:sz w:val="32"/>
          <w:szCs w:val="32"/>
        </w:rPr>
        <w:t>1-2</w:t>
      </w:r>
      <w:r>
        <w:rPr>
          <w:rFonts w:ascii="仿宋_GB2312" w:eastAsia="仿宋_GB2312"/>
          <w:color w:val="000000"/>
          <w:sz w:val="32"/>
          <w:szCs w:val="32"/>
        </w:rPr>
        <w:t>个促进肝再生的干预新靶标。</w:t>
      </w:r>
    </w:p>
    <w:p w:rsidR="00BC5DC1" w:rsidRDefault="00BC5DC1" w:rsidP="00BC5DC1">
      <w:pPr>
        <w:spacing w:line="580" w:lineRule="exact"/>
        <w:ind w:firstLineChars="200" w:firstLine="640"/>
        <w:jc w:val="left"/>
        <w:outlineLvl w:val="1"/>
        <w:rPr>
          <w:rFonts w:eastAsia="黑体"/>
          <w:color w:val="000000"/>
          <w:sz w:val="32"/>
          <w:szCs w:val="32"/>
        </w:rPr>
      </w:pPr>
      <w:r>
        <w:rPr>
          <w:rFonts w:ascii="黑体" w:eastAsia="黑体" w:hAnsi="黑体"/>
          <w:color w:val="000000"/>
          <w:sz w:val="32"/>
          <w:szCs w:val="32"/>
        </w:rPr>
        <w:t>二、重点项目</w:t>
      </w:r>
    </w:p>
    <w:p w:rsidR="00BC5DC1" w:rsidRDefault="00BC5DC1" w:rsidP="00BC5DC1">
      <w:pPr>
        <w:shd w:val="clear" w:color="auto" w:fill="FFFFFF"/>
        <w:spacing w:line="580" w:lineRule="exact"/>
        <w:ind w:firstLineChars="200" w:firstLine="643"/>
        <w:rPr>
          <w:rFonts w:eastAsia="仿宋_GB2312"/>
          <w:b/>
          <w:bCs/>
          <w:color w:val="000000"/>
          <w:sz w:val="32"/>
          <w:szCs w:val="32"/>
        </w:rPr>
      </w:pPr>
      <w:r>
        <w:rPr>
          <w:rFonts w:eastAsia="仿宋_GB2312"/>
          <w:b/>
          <w:bCs/>
          <w:color w:val="000000"/>
          <w:sz w:val="32"/>
          <w:szCs w:val="32"/>
        </w:rPr>
        <w:t>1.</w:t>
      </w:r>
      <w:r>
        <w:rPr>
          <w:rFonts w:ascii="仿宋_GB2312" w:eastAsia="仿宋_GB2312"/>
          <w:b/>
          <w:bCs/>
          <w:color w:val="000000"/>
          <w:sz w:val="32"/>
          <w:szCs w:val="32"/>
        </w:rPr>
        <w:t>重要工业化学品生物制造菌种构建与调控机制研究</w:t>
      </w:r>
      <w:r>
        <w:rPr>
          <w:rFonts w:ascii="仿宋_GB2312" w:eastAsia="仿宋_GB2312"/>
          <w:b/>
          <w:bCs/>
          <w:color w:val="000000"/>
          <w:sz w:val="32"/>
          <w:szCs w:val="32"/>
          <w:shd w:val="clear" w:color="auto" w:fill="FFFFFF"/>
        </w:rPr>
        <w:t>（申请代码选择</w:t>
      </w:r>
      <w:r>
        <w:rPr>
          <w:rFonts w:eastAsia="仿宋_GB2312"/>
          <w:b/>
          <w:bCs/>
          <w:color w:val="000000"/>
          <w:sz w:val="32"/>
          <w:szCs w:val="32"/>
          <w:shd w:val="clear" w:color="auto" w:fill="FFFFFF"/>
        </w:rPr>
        <w:t>C05</w:t>
      </w:r>
      <w:r>
        <w:rPr>
          <w:rFonts w:ascii="仿宋_GB2312" w:eastAsia="仿宋_GB2312"/>
          <w:b/>
          <w:bCs/>
          <w:color w:val="000000"/>
          <w:sz w:val="32"/>
          <w:szCs w:val="32"/>
          <w:shd w:val="clear" w:color="auto" w:fill="FFFFFF"/>
        </w:rPr>
        <w:t>的下属代码）</w:t>
      </w:r>
    </w:p>
    <w:p w:rsidR="00BC5DC1" w:rsidRDefault="00BC5DC1" w:rsidP="00BC5DC1">
      <w:pPr>
        <w:shd w:val="clear" w:color="auto" w:fill="FFFFFF"/>
        <w:spacing w:line="580" w:lineRule="exact"/>
        <w:ind w:firstLineChars="200" w:firstLine="640"/>
        <w:rPr>
          <w:rFonts w:eastAsia="仿宋_GB2312"/>
          <w:color w:val="000000"/>
          <w:kern w:val="0"/>
          <w:sz w:val="32"/>
          <w:szCs w:val="32"/>
          <w:shd w:val="clear" w:color="auto" w:fill="FFFFFF"/>
        </w:rPr>
      </w:pPr>
      <w:r>
        <w:rPr>
          <w:rFonts w:ascii="仿宋_GB2312" w:eastAsia="仿宋_GB2312"/>
          <w:color w:val="000000"/>
          <w:kern w:val="0"/>
          <w:sz w:val="32"/>
          <w:szCs w:val="32"/>
          <w:shd w:val="clear" w:color="auto" w:fill="FFFFFF"/>
        </w:rPr>
        <w:t>针对氨基酸、维生素、</w:t>
      </w:r>
      <w:proofErr w:type="gramStart"/>
      <w:r>
        <w:rPr>
          <w:rFonts w:ascii="仿宋_GB2312" w:eastAsia="仿宋_GB2312"/>
          <w:color w:val="000000"/>
          <w:kern w:val="0"/>
          <w:sz w:val="32"/>
          <w:szCs w:val="32"/>
          <w:shd w:val="clear" w:color="auto" w:fill="FFFFFF"/>
        </w:rPr>
        <w:t>甾</w:t>
      </w:r>
      <w:proofErr w:type="gramEnd"/>
      <w:r>
        <w:rPr>
          <w:rFonts w:ascii="仿宋_GB2312" w:eastAsia="仿宋_GB2312"/>
          <w:color w:val="000000"/>
          <w:kern w:val="0"/>
          <w:sz w:val="32"/>
          <w:szCs w:val="32"/>
          <w:shd w:val="clear" w:color="auto" w:fill="FFFFFF"/>
        </w:rPr>
        <w:t>体激素、等高值化学品以及活性多肽或脂肽生物合成的化学原料药，以生物代谢路径为基础，构建匹配不同种类</w:t>
      </w:r>
      <w:proofErr w:type="gramStart"/>
      <w:r>
        <w:rPr>
          <w:rFonts w:ascii="仿宋_GB2312" w:eastAsia="仿宋_GB2312"/>
          <w:color w:val="000000"/>
          <w:kern w:val="0"/>
          <w:sz w:val="32"/>
          <w:szCs w:val="32"/>
          <w:shd w:val="clear" w:color="auto" w:fill="FFFFFF"/>
        </w:rPr>
        <w:t>廉价碳源高效</w:t>
      </w:r>
      <w:proofErr w:type="gramEnd"/>
      <w:r>
        <w:rPr>
          <w:rFonts w:ascii="仿宋_GB2312" w:eastAsia="仿宋_GB2312"/>
          <w:color w:val="000000"/>
          <w:kern w:val="0"/>
          <w:sz w:val="32"/>
          <w:szCs w:val="32"/>
          <w:shd w:val="clear" w:color="auto" w:fill="FFFFFF"/>
        </w:rPr>
        <w:t>利用的底盘细胞，建立模式工业</w:t>
      </w:r>
      <w:proofErr w:type="gramStart"/>
      <w:r>
        <w:rPr>
          <w:rFonts w:ascii="仿宋_GB2312" w:eastAsia="仿宋_GB2312"/>
          <w:color w:val="000000"/>
          <w:kern w:val="0"/>
          <w:sz w:val="32"/>
          <w:szCs w:val="32"/>
          <w:shd w:val="clear" w:color="auto" w:fill="FFFFFF"/>
        </w:rPr>
        <w:t>菌</w:t>
      </w:r>
      <w:proofErr w:type="gramEnd"/>
      <w:r>
        <w:rPr>
          <w:rFonts w:ascii="仿宋_GB2312" w:eastAsia="仿宋_GB2312"/>
          <w:color w:val="000000"/>
          <w:kern w:val="0"/>
          <w:sz w:val="32"/>
          <w:szCs w:val="32"/>
          <w:shd w:val="clear" w:color="auto" w:fill="FFFFFF"/>
        </w:rPr>
        <w:t>生产过程代谢调控网络，解析相关代谢调控机制、</w:t>
      </w:r>
      <w:r>
        <w:rPr>
          <w:rFonts w:ascii="仿宋_GB2312" w:eastAsia="仿宋_GB2312"/>
          <w:color w:val="000000"/>
          <w:kern w:val="0"/>
          <w:sz w:val="32"/>
          <w:szCs w:val="32"/>
          <w:shd w:val="clear" w:color="auto" w:fill="FFFFFF"/>
        </w:rPr>
        <w:lastRenderedPageBreak/>
        <w:t>实现高效生物合成。</w:t>
      </w:r>
      <w:r>
        <w:rPr>
          <w:rFonts w:eastAsia="仿宋_GB2312"/>
          <w:color w:val="000000"/>
          <w:kern w:val="0"/>
          <w:sz w:val="32"/>
          <w:szCs w:val="32"/>
          <w:shd w:val="clear" w:color="auto" w:fill="FFFFFF"/>
        </w:rPr>
        <w:t xml:space="preserve"> </w:t>
      </w:r>
    </w:p>
    <w:p w:rsidR="00BC5DC1" w:rsidRDefault="00BC5DC1" w:rsidP="00BC5DC1">
      <w:pPr>
        <w:shd w:val="clear" w:color="auto" w:fill="FFFFFF"/>
        <w:spacing w:line="580" w:lineRule="exact"/>
        <w:ind w:firstLineChars="200" w:firstLine="643"/>
        <w:rPr>
          <w:rFonts w:eastAsia="仿宋_GB2312"/>
          <w:b/>
          <w:bCs/>
          <w:color w:val="000000"/>
          <w:sz w:val="32"/>
          <w:szCs w:val="32"/>
        </w:rPr>
      </w:pPr>
      <w:r>
        <w:rPr>
          <w:rFonts w:eastAsia="仿宋_GB2312"/>
          <w:b/>
          <w:bCs/>
          <w:color w:val="000000"/>
          <w:sz w:val="32"/>
          <w:szCs w:val="32"/>
        </w:rPr>
        <w:t>2.</w:t>
      </w:r>
      <w:r>
        <w:rPr>
          <w:rFonts w:ascii="仿宋_GB2312" w:eastAsia="仿宋_GB2312"/>
          <w:b/>
          <w:bCs/>
          <w:color w:val="000000"/>
          <w:sz w:val="32"/>
          <w:szCs w:val="32"/>
        </w:rPr>
        <w:t>含氟、</w:t>
      </w:r>
      <w:proofErr w:type="gramStart"/>
      <w:r>
        <w:rPr>
          <w:rFonts w:ascii="仿宋_GB2312" w:eastAsia="仿宋_GB2312"/>
          <w:b/>
          <w:bCs/>
          <w:color w:val="000000"/>
          <w:sz w:val="32"/>
          <w:szCs w:val="32"/>
        </w:rPr>
        <w:t>硼基类</w:t>
      </w:r>
      <w:proofErr w:type="gramEnd"/>
      <w:r>
        <w:rPr>
          <w:rFonts w:ascii="仿宋_GB2312" w:eastAsia="仿宋_GB2312"/>
          <w:b/>
          <w:bCs/>
          <w:color w:val="000000"/>
          <w:sz w:val="32"/>
          <w:szCs w:val="32"/>
        </w:rPr>
        <w:t>核苷化合物的合成与性能研究（申请代码选择</w:t>
      </w:r>
      <w:r>
        <w:rPr>
          <w:rFonts w:eastAsia="仿宋_GB2312"/>
          <w:b/>
          <w:bCs/>
          <w:color w:val="000000"/>
          <w:sz w:val="32"/>
          <w:szCs w:val="32"/>
        </w:rPr>
        <w:t>B06</w:t>
      </w:r>
      <w:r>
        <w:rPr>
          <w:rFonts w:ascii="仿宋_GB2312" w:eastAsia="仿宋_GB2312"/>
          <w:b/>
          <w:bCs/>
          <w:color w:val="000000"/>
          <w:sz w:val="32"/>
          <w:szCs w:val="32"/>
        </w:rPr>
        <w:t>的下属代码）</w:t>
      </w:r>
    </w:p>
    <w:p w:rsidR="00BC5DC1" w:rsidRDefault="00BC5DC1" w:rsidP="00BC5DC1">
      <w:pPr>
        <w:spacing w:line="580" w:lineRule="exact"/>
        <w:ind w:firstLineChars="200" w:firstLine="640"/>
        <w:rPr>
          <w:rFonts w:eastAsia="仿宋_GB2312"/>
          <w:color w:val="000000"/>
          <w:sz w:val="32"/>
          <w:szCs w:val="32"/>
        </w:rPr>
      </w:pPr>
      <w:r>
        <w:rPr>
          <w:rFonts w:ascii="仿宋_GB2312" w:eastAsia="仿宋_GB2312"/>
          <w:color w:val="000000"/>
          <w:sz w:val="32"/>
          <w:szCs w:val="32"/>
        </w:rPr>
        <w:t>开展新型含氟、含硼基等官能化核苷化合物，为核酸类药物的精准合成及智能架构提供新策略和新方法。设计新型硼基、含氟基团核苷小分子；开展残留少、绿色安全的合成制备；及新核苷小分子在细胞渗透及靶向</w:t>
      </w:r>
      <w:r>
        <w:rPr>
          <w:rFonts w:eastAsia="仿宋_GB2312"/>
          <w:color w:val="000000"/>
          <w:sz w:val="32"/>
          <w:szCs w:val="32"/>
        </w:rPr>
        <w:t>G4</w:t>
      </w:r>
      <w:r>
        <w:rPr>
          <w:rFonts w:ascii="仿宋_GB2312" w:eastAsia="仿宋_GB2312"/>
          <w:color w:val="000000"/>
          <w:sz w:val="32"/>
          <w:szCs w:val="32"/>
        </w:rPr>
        <w:t>体等</w:t>
      </w:r>
      <w:proofErr w:type="gramStart"/>
      <w:r>
        <w:rPr>
          <w:rFonts w:ascii="仿宋_GB2312" w:eastAsia="仿宋_GB2312"/>
          <w:color w:val="000000"/>
          <w:sz w:val="32"/>
          <w:szCs w:val="32"/>
        </w:rPr>
        <w:t>的构效关系</w:t>
      </w:r>
      <w:proofErr w:type="gramEnd"/>
      <w:r>
        <w:rPr>
          <w:rFonts w:ascii="仿宋_GB2312" w:eastAsia="仿宋_GB2312"/>
          <w:color w:val="000000"/>
          <w:sz w:val="32"/>
          <w:szCs w:val="32"/>
        </w:rPr>
        <w:t>研究、深入阐明作用机制及其对外部刺激的可逆响应。</w:t>
      </w:r>
    </w:p>
    <w:p w:rsidR="00BC5DC1" w:rsidRDefault="00BC5DC1" w:rsidP="00BC5DC1">
      <w:pPr>
        <w:shd w:val="clear" w:color="auto" w:fill="FFFFFF"/>
        <w:spacing w:line="580" w:lineRule="exact"/>
        <w:ind w:firstLineChars="200" w:firstLine="643"/>
        <w:rPr>
          <w:rFonts w:eastAsia="仿宋_GB2312"/>
          <w:b/>
          <w:bCs/>
          <w:color w:val="000000"/>
          <w:sz w:val="32"/>
          <w:szCs w:val="32"/>
        </w:rPr>
      </w:pPr>
      <w:r>
        <w:rPr>
          <w:rFonts w:eastAsia="仿宋_GB2312"/>
          <w:b/>
          <w:bCs/>
          <w:color w:val="000000"/>
          <w:sz w:val="32"/>
          <w:szCs w:val="32"/>
        </w:rPr>
        <w:t>3</w:t>
      </w:r>
      <w:r>
        <w:rPr>
          <w:rFonts w:eastAsia="黑体"/>
          <w:b/>
          <w:bCs/>
          <w:color w:val="000000"/>
          <w:sz w:val="32"/>
          <w:szCs w:val="32"/>
        </w:rPr>
        <w:t>.</w:t>
      </w:r>
      <w:r>
        <w:rPr>
          <w:rFonts w:ascii="仿宋_GB2312" w:eastAsia="仿宋_GB2312"/>
          <w:b/>
          <w:bCs/>
          <w:color w:val="000000"/>
          <w:sz w:val="32"/>
          <w:szCs w:val="32"/>
        </w:rPr>
        <w:t>人体可吸收缝合线用高分子材料的加工</w:t>
      </w:r>
      <w:proofErr w:type="gramStart"/>
      <w:r>
        <w:rPr>
          <w:rFonts w:ascii="仿宋_GB2312" w:eastAsia="仿宋_GB2312"/>
          <w:b/>
          <w:bCs/>
          <w:color w:val="000000"/>
          <w:sz w:val="32"/>
          <w:szCs w:val="32"/>
        </w:rPr>
        <w:t>与构效关系</w:t>
      </w:r>
      <w:proofErr w:type="gramEnd"/>
      <w:r>
        <w:rPr>
          <w:rFonts w:ascii="仿宋_GB2312" w:eastAsia="仿宋_GB2312"/>
          <w:b/>
          <w:bCs/>
          <w:color w:val="000000"/>
          <w:sz w:val="32"/>
          <w:szCs w:val="32"/>
        </w:rPr>
        <w:t>研究（申请代码选择</w:t>
      </w:r>
      <w:r>
        <w:rPr>
          <w:rFonts w:eastAsia="仿宋_GB2312"/>
          <w:b/>
          <w:bCs/>
          <w:color w:val="000000"/>
          <w:sz w:val="32"/>
          <w:szCs w:val="32"/>
        </w:rPr>
        <w:t>E03</w:t>
      </w:r>
      <w:r>
        <w:rPr>
          <w:rFonts w:ascii="仿宋_GB2312" w:eastAsia="仿宋_GB2312"/>
          <w:b/>
          <w:bCs/>
          <w:color w:val="000000"/>
          <w:sz w:val="32"/>
          <w:szCs w:val="32"/>
        </w:rPr>
        <w:t>的下属代码）</w:t>
      </w:r>
    </w:p>
    <w:p w:rsidR="00BC5DC1" w:rsidRDefault="00BC5DC1" w:rsidP="00BC5DC1">
      <w:pPr>
        <w:spacing w:line="580" w:lineRule="exact"/>
        <w:ind w:firstLineChars="200" w:firstLine="640"/>
        <w:rPr>
          <w:rFonts w:eastAsia="仿宋_GB2312"/>
          <w:color w:val="000000"/>
          <w:sz w:val="32"/>
          <w:szCs w:val="32"/>
        </w:rPr>
      </w:pPr>
      <w:r>
        <w:rPr>
          <w:rFonts w:ascii="仿宋_GB2312" w:eastAsia="仿宋_GB2312"/>
          <w:color w:val="000000"/>
          <w:sz w:val="32"/>
          <w:szCs w:val="32"/>
        </w:rPr>
        <w:t>开展聚乙</w:t>
      </w:r>
      <w:proofErr w:type="gramStart"/>
      <w:r>
        <w:rPr>
          <w:rFonts w:ascii="仿宋_GB2312" w:eastAsia="仿宋_GB2312"/>
          <w:color w:val="000000"/>
          <w:sz w:val="32"/>
          <w:szCs w:val="32"/>
        </w:rPr>
        <w:t>丙交酯</w:t>
      </w:r>
      <w:proofErr w:type="gramEnd"/>
      <w:r>
        <w:rPr>
          <w:rFonts w:ascii="仿宋_GB2312" w:eastAsia="仿宋_GB2312"/>
          <w:color w:val="000000"/>
          <w:sz w:val="32"/>
          <w:szCs w:val="32"/>
        </w:rPr>
        <w:t>、聚对二氧环己酮等可吸收缝合线用高分子材料结构与性能的相关研究，面向可吸收缝合线的纺丝加工过程，揭示外力场下材料微观结构与形态的演变规律与机制，</w:t>
      </w:r>
      <w:proofErr w:type="gramStart"/>
      <w:r>
        <w:rPr>
          <w:rFonts w:ascii="仿宋_GB2312" w:eastAsia="仿宋_GB2312"/>
          <w:color w:val="000000"/>
          <w:sz w:val="32"/>
          <w:szCs w:val="32"/>
        </w:rPr>
        <w:t>及其受分子链结构</w:t>
      </w:r>
      <w:proofErr w:type="gramEnd"/>
      <w:r>
        <w:rPr>
          <w:rFonts w:ascii="仿宋_GB2312" w:eastAsia="仿宋_GB2312"/>
          <w:color w:val="000000"/>
          <w:sz w:val="32"/>
          <w:szCs w:val="32"/>
        </w:rPr>
        <w:t>和加工条件的影响规律，构建材料加工条件、聚集态结构和性能之间的关系，为人体可吸收缝合线的加工制备与性能调控奠定基础。</w:t>
      </w:r>
    </w:p>
    <w:p w:rsidR="00BC5DC1" w:rsidRDefault="00BC5DC1" w:rsidP="00BC5DC1">
      <w:pPr>
        <w:shd w:val="clear" w:color="auto" w:fill="FFFFFF"/>
        <w:spacing w:line="580" w:lineRule="exact"/>
        <w:ind w:firstLineChars="200" w:firstLine="643"/>
        <w:rPr>
          <w:rFonts w:eastAsia="仿宋_GB2312"/>
          <w:b/>
          <w:bCs/>
          <w:color w:val="000000"/>
          <w:sz w:val="32"/>
          <w:szCs w:val="32"/>
          <w:shd w:val="clear" w:color="auto" w:fill="FFFFFF"/>
        </w:rPr>
      </w:pPr>
      <w:r>
        <w:rPr>
          <w:rFonts w:eastAsia="仿宋_GB2312"/>
          <w:b/>
          <w:bCs/>
          <w:color w:val="000000"/>
          <w:sz w:val="32"/>
          <w:szCs w:val="32"/>
          <w:shd w:val="clear" w:color="auto" w:fill="FFFFFF"/>
        </w:rPr>
        <w:t>4</w:t>
      </w:r>
      <w:r>
        <w:rPr>
          <w:rFonts w:eastAsia="黑体"/>
          <w:b/>
          <w:bCs/>
          <w:color w:val="000000"/>
          <w:sz w:val="32"/>
          <w:szCs w:val="32"/>
        </w:rPr>
        <w:t>.</w:t>
      </w:r>
      <w:r>
        <w:rPr>
          <w:rFonts w:ascii="仿宋_GB2312" w:eastAsia="仿宋_GB2312"/>
          <w:b/>
          <w:bCs/>
          <w:color w:val="000000"/>
          <w:sz w:val="32"/>
          <w:szCs w:val="32"/>
          <w:shd w:val="clear" w:color="auto" w:fill="FFFFFF"/>
        </w:rPr>
        <w:t>肠道菌群或皮肤菌群多样性对免疫疾病发生发展的机制研究（申请代码选择</w:t>
      </w:r>
      <w:r>
        <w:rPr>
          <w:rFonts w:eastAsia="仿宋_GB2312"/>
          <w:b/>
          <w:bCs/>
          <w:color w:val="000000"/>
          <w:sz w:val="32"/>
          <w:szCs w:val="32"/>
        </w:rPr>
        <w:t>H19</w:t>
      </w:r>
      <w:r>
        <w:rPr>
          <w:rFonts w:ascii="仿宋_GB2312" w:eastAsia="仿宋_GB2312"/>
          <w:b/>
          <w:bCs/>
          <w:color w:val="000000"/>
          <w:sz w:val="32"/>
          <w:szCs w:val="32"/>
          <w:shd w:val="clear" w:color="auto" w:fill="FFFFFF"/>
        </w:rPr>
        <w:t>的下属代码）</w:t>
      </w:r>
    </w:p>
    <w:p w:rsidR="00BC5DC1" w:rsidRDefault="00BC5DC1" w:rsidP="00BC5DC1">
      <w:pPr>
        <w:shd w:val="clear" w:color="auto" w:fill="FFFFFF"/>
        <w:spacing w:line="580" w:lineRule="exact"/>
        <w:ind w:firstLineChars="200" w:firstLine="640"/>
        <w:rPr>
          <w:rFonts w:eastAsia="仿宋_GB2312"/>
          <w:color w:val="000000"/>
          <w:sz w:val="32"/>
          <w:szCs w:val="32"/>
          <w:shd w:val="clear" w:color="auto" w:fill="FFFFFF"/>
        </w:rPr>
      </w:pPr>
      <w:r>
        <w:rPr>
          <w:rFonts w:ascii="仿宋_GB2312" w:eastAsia="仿宋_GB2312"/>
          <w:color w:val="000000"/>
          <w:sz w:val="32"/>
          <w:szCs w:val="32"/>
          <w:shd w:val="clear" w:color="auto" w:fill="FFFFFF"/>
        </w:rPr>
        <w:t>基于肠道菌群或皮肤菌群多样性分析，从分子水平阐释免疫疾病发生、发展与特定微生物及其代谢物的关系，为筛选具有疾病治疗价值的菌株及定向化方向提供理论依据。</w:t>
      </w:r>
    </w:p>
    <w:p w:rsidR="00BC5DC1" w:rsidRDefault="00BC5DC1" w:rsidP="00BC5DC1">
      <w:pPr>
        <w:shd w:val="clear" w:color="auto" w:fill="FFFFFF"/>
        <w:spacing w:line="580" w:lineRule="exact"/>
        <w:ind w:firstLineChars="200" w:firstLine="643"/>
        <w:rPr>
          <w:rFonts w:eastAsia="仿宋_GB2312"/>
          <w:b/>
          <w:bCs/>
          <w:color w:val="000000"/>
          <w:sz w:val="32"/>
          <w:szCs w:val="32"/>
        </w:rPr>
      </w:pPr>
      <w:r>
        <w:rPr>
          <w:rFonts w:eastAsia="仿宋_GB2312"/>
          <w:b/>
          <w:bCs/>
          <w:color w:val="000000"/>
          <w:sz w:val="32"/>
          <w:szCs w:val="32"/>
        </w:rPr>
        <w:t>5.</w:t>
      </w:r>
      <w:r>
        <w:rPr>
          <w:rFonts w:ascii="仿宋_GB2312" w:eastAsia="仿宋_GB2312"/>
          <w:b/>
          <w:bCs/>
          <w:color w:val="000000"/>
          <w:sz w:val="32"/>
          <w:szCs w:val="32"/>
        </w:rPr>
        <w:t>基于表观遗传修饰的抗肿瘤耐药新靶标发现（申请代码选择</w:t>
      </w:r>
      <w:r>
        <w:rPr>
          <w:rFonts w:eastAsia="仿宋_GB2312"/>
          <w:b/>
          <w:bCs/>
          <w:color w:val="000000"/>
          <w:sz w:val="32"/>
          <w:szCs w:val="32"/>
        </w:rPr>
        <w:t>H16</w:t>
      </w:r>
      <w:r>
        <w:rPr>
          <w:rFonts w:ascii="仿宋_GB2312" w:eastAsia="仿宋_GB2312"/>
          <w:b/>
          <w:bCs/>
          <w:color w:val="000000"/>
          <w:sz w:val="32"/>
          <w:szCs w:val="32"/>
        </w:rPr>
        <w:t>或</w:t>
      </w:r>
      <w:r>
        <w:rPr>
          <w:rFonts w:eastAsia="仿宋_GB2312"/>
          <w:b/>
          <w:bCs/>
          <w:color w:val="000000"/>
          <w:sz w:val="32"/>
          <w:szCs w:val="32"/>
        </w:rPr>
        <w:t>H31</w:t>
      </w:r>
      <w:r>
        <w:rPr>
          <w:rFonts w:ascii="仿宋_GB2312" w:eastAsia="仿宋_GB2312"/>
          <w:b/>
          <w:bCs/>
          <w:color w:val="000000"/>
          <w:sz w:val="32"/>
          <w:szCs w:val="32"/>
        </w:rPr>
        <w:t>的下属代码）</w:t>
      </w:r>
    </w:p>
    <w:p w:rsidR="00BC5DC1" w:rsidRDefault="00BC5DC1" w:rsidP="00BC5DC1">
      <w:pPr>
        <w:shd w:val="clear" w:color="auto" w:fill="FFFFFF"/>
        <w:spacing w:line="580" w:lineRule="exact"/>
        <w:ind w:firstLineChars="200" w:firstLine="640"/>
        <w:rPr>
          <w:rFonts w:eastAsia="仿宋_GB2312"/>
          <w:color w:val="000000"/>
          <w:sz w:val="32"/>
          <w:szCs w:val="32"/>
          <w:shd w:val="clear" w:color="auto" w:fill="FFFFFF"/>
        </w:rPr>
      </w:pPr>
      <w:r>
        <w:rPr>
          <w:rFonts w:ascii="仿宋_GB2312" w:eastAsia="仿宋_GB2312"/>
          <w:color w:val="000000"/>
          <w:sz w:val="32"/>
          <w:szCs w:val="32"/>
          <w:shd w:val="clear" w:color="auto" w:fill="FFFFFF"/>
        </w:rPr>
        <w:t>重点研究</w:t>
      </w:r>
      <w:r>
        <w:rPr>
          <w:rFonts w:eastAsia="仿宋_GB2312"/>
          <w:color w:val="000000"/>
          <w:sz w:val="32"/>
          <w:szCs w:val="32"/>
          <w:shd w:val="clear" w:color="auto" w:fill="FFFFFF"/>
        </w:rPr>
        <w:t>RNA</w:t>
      </w:r>
      <w:r>
        <w:rPr>
          <w:rFonts w:ascii="仿宋_GB2312" w:eastAsia="仿宋_GB2312"/>
          <w:color w:val="000000"/>
          <w:sz w:val="32"/>
          <w:szCs w:val="32"/>
          <w:shd w:val="clear" w:color="auto" w:fill="FFFFFF"/>
        </w:rPr>
        <w:t>甲基化修饰及甲基化转移酶在乳腺癌、</w:t>
      </w:r>
      <w:r>
        <w:rPr>
          <w:rFonts w:ascii="仿宋_GB2312" w:eastAsia="仿宋_GB2312"/>
          <w:color w:val="000000"/>
          <w:sz w:val="32"/>
          <w:szCs w:val="32"/>
          <w:shd w:val="clear" w:color="auto" w:fill="FFFFFF"/>
        </w:rPr>
        <w:lastRenderedPageBreak/>
        <w:t>非小细胞肺癌、结肠癌等肿瘤耐药发生发展中的分子机制，寻找有效干预的抗肿瘤耐药新靶标，开展新型肿瘤耐药抑制剂或新型联合给药方案的研究。</w:t>
      </w:r>
    </w:p>
    <w:p w:rsidR="00BC5DC1" w:rsidRDefault="00BC5DC1" w:rsidP="00BC5DC1">
      <w:pPr>
        <w:shd w:val="clear" w:color="auto" w:fill="FFFFFF"/>
        <w:spacing w:line="580" w:lineRule="exact"/>
        <w:ind w:firstLineChars="200" w:firstLine="643"/>
        <w:rPr>
          <w:rFonts w:eastAsia="仿宋_GB2312"/>
          <w:b/>
          <w:bCs/>
          <w:color w:val="000000"/>
          <w:sz w:val="32"/>
          <w:szCs w:val="32"/>
        </w:rPr>
      </w:pPr>
      <w:r>
        <w:rPr>
          <w:rFonts w:eastAsia="仿宋_GB2312"/>
          <w:b/>
          <w:bCs/>
          <w:color w:val="000000"/>
          <w:sz w:val="32"/>
          <w:szCs w:val="32"/>
        </w:rPr>
        <w:t>6</w:t>
      </w:r>
      <w:r>
        <w:rPr>
          <w:rFonts w:eastAsia="黑体"/>
          <w:b/>
          <w:bCs/>
          <w:color w:val="000000"/>
          <w:sz w:val="32"/>
          <w:szCs w:val="32"/>
        </w:rPr>
        <w:t>.</w:t>
      </w:r>
      <w:r>
        <w:rPr>
          <w:rFonts w:ascii="仿宋_GB2312" w:eastAsia="仿宋_GB2312"/>
          <w:b/>
          <w:bCs/>
          <w:color w:val="000000"/>
          <w:sz w:val="32"/>
          <w:szCs w:val="32"/>
        </w:rPr>
        <w:t>革兰阴性杆菌对碳青霉</w:t>
      </w:r>
      <w:proofErr w:type="gramStart"/>
      <w:r>
        <w:rPr>
          <w:rFonts w:ascii="仿宋_GB2312" w:eastAsia="仿宋_GB2312"/>
          <w:b/>
          <w:bCs/>
          <w:color w:val="000000"/>
          <w:sz w:val="32"/>
          <w:szCs w:val="32"/>
        </w:rPr>
        <w:t>烯</w:t>
      </w:r>
      <w:proofErr w:type="gramEnd"/>
      <w:r>
        <w:rPr>
          <w:rFonts w:ascii="仿宋_GB2312" w:eastAsia="仿宋_GB2312"/>
          <w:b/>
          <w:bCs/>
          <w:color w:val="000000"/>
          <w:sz w:val="32"/>
          <w:szCs w:val="32"/>
        </w:rPr>
        <w:t>耐药及进化机制研究</w:t>
      </w:r>
      <w:r>
        <w:rPr>
          <w:rFonts w:ascii="仿宋_GB2312" w:eastAsia="仿宋_GB2312"/>
          <w:b/>
          <w:bCs/>
          <w:color w:val="000000"/>
          <w:sz w:val="32"/>
          <w:szCs w:val="32"/>
          <w:shd w:val="clear" w:color="auto" w:fill="FFFFFF"/>
        </w:rPr>
        <w:t>（申请代码选择</w:t>
      </w:r>
      <w:r>
        <w:rPr>
          <w:rFonts w:eastAsia="仿宋_GB2312"/>
          <w:b/>
          <w:bCs/>
          <w:color w:val="000000"/>
          <w:sz w:val="32"/>
          <w:szCs w:val="32"/>
        </w:rPr>
        <w:t>H19</w:t>
      </w:r>
      <w:r>
        <w:rPr>
          <w:rFonts w:ascii="仿宋_GB2312" w:eastAsia="仿宋_GB2312"/>
          <w:b/>
          <w:bCs/>
          <w:color w:val="000000"/>
          <w:sz w:val="32"/>
          <w:szCs w:val="32"/>
          <w:shd w:val="clear" w:color="auto" w:fill="FFFFFF"/>
        </w:rPr>
        <w:t>的下属代码）</w:t>
      </w:r>
    </w:p>
    <w:p w:rsidR="00BC5DC1" w:rsidRDefault="00BC5DC1" w:rsidP="00BC5DC1">
      <w:pPr>
        <w:shd w:val="clear" w:color="auto" w:fill="FFFFFF"/>
        <w:spacing w:line="580" w:lineRule="exact"/>
        <w:ind w:firstLineChars="200" w:firstLine="640"/>
        <w:rPr>
          <w:rFonts w:eastAsia="仿宋_GB2312"/>
          <w:color w:val="000000"/>
          <w:sz w:val="32"/>
          <w:szCs w:val="32"/>
          <w:shd w:val="clear" w:color="auto" w:fill="FFFFFF"/>
        </w:rPr>
      </w:pPr>
      <w:r>
        <w:rPr>
          <w:rFonts w:ascii="仿宋_GB2312" w:eastAsia="仿宋_GB2312"/>
          <w:color w:val="000000"/>
          <w:sz w:val="32"/>
          <w:szCs w:val="32"/>
          <w:shd w:val="clear" w:color="auto" w:fill="FFFFFF"/>
        </w:rPr>
        <w:t>围绕革兰阴性杆菌对碳青霉烯类抗菌药物的耐药问题，重点对碳青霉</w:t>
      </w:r>
      <w:proofErr w:type="gramStart"/>
      <w:r>
        <w:rPr>
          <w:rFonts w:ascii="仿宋_GB2312" w:eastAsia="仿宋_GB2312"/>
          <w:color w:val="000000"/>
          <w:sz w:val="32"/>
          <w:szCs w:val="32"/>
          <w:shd w:val="clear" w:color="auto" w:fill="FFFFFF"/>
        </w:rPr>
        <w:t>烯</w:t>
      </w:r>
      <w:proofErr w:type="gramEnd"/>
      <w:r>
        <w:rPr>
          <w:rFonts w:ascii="仿宋_GB2312" w:eastAsia="仿宋_GB2312"/>
          <w:color w:val="000000"/>
          <w:sz w:val="32"/>
          <w:szCs w:val="32"/>
          <w:shd w:val="clear" w:color="auto" w:fill="FFFFFF"/>
        </w:rPr>
        <w:t>耐药革兰阴性杆菌的耐药机制、克隆演变及其进化机制进行研究，从而为新型抗菌药物的研发提供理论支撑。</w:t>
      </w:r>
    </w:p>
    <w:p w:rsidR="00BC5DC1" w:rsidRDefault="00BC5DC1" w:rsidP="00BC5DC1">
      <w:pPr>
        <w:shd w:val="clear" w:color="auto" w:fill="FFFFFF"/>
        <w:spacing w:line="580" w:lineRule="exact"/>
        <w:ind w:firstLineChars="200" w:firstLine="643"/>
        <w:rPr>
          <w:rFonts w:eastAsia="仿宋_GB2312"/>
          <w:b/>
          <w:bCs/>
          <w:color w:val="000000"/>
          <w:sz w:val="32"/>
          <w:szCs w:val="32"/>
        </w:rPr>
      </w:pPr>
      <w:r>
        <w:rPr>
          <w:rFonts w:eastAsia="仿宋_GB2312"/>
          <w:b/>
          <w:bCs/>
          <w:color w:val="000000"/>
          <w:sz w:val="32"/>
          <w:szCs w:val="32"/>
        </w:rPr>
        <w:t>7</w:t>
      </w:r>
      <w:r>
        <w:rPr>
          <w:rFonts w:eastAsia="黑体"/>
          <w:b/>
          <w:bCs/>
          <w:color w:val="000000"/>
          <w:sz w:val="32"/>
          <w:szCs w:val="32"/>
        </w:rPr>
        <w:t>.</w:t>
      </w:r>
      <w:r>
        <w:rPr>
          <w:rFonts w:eastAsia="仿宋_GB2312"/>
          <w:b/>
          <w:bCs/>
          <w:color w:val="000000"/>
          <w:sz w:val="32"/>
          <w:szCs w:val="32"/>
        </w:rPr>
        <w:t>DNA</w:t>
      </w:r>
      <w:r>
        <w:rPr>
          <w:rFonts w:ascii="仿宋_GB2312" w:eastAsia="仿宋_GB2312"/>
          <w:b/>
          <w:bCs/>
          <w:color w:val="000000"/>
          <w:sz w:val="32"/>
          <w:szCs w:val="32"/>
        </w:rPr>
        <w:t>折纸纳米药物的制备及其在肾癌靶</w:t>
      </w:r>
      <w:proofErr w:type="gramStart"/>
      <w:r>
        <w:rPr>
          <w:rFonts w:ascii="仿宋_GB2312" w:eastAsia="仿宋_GB2312"/>
          <w:b/>
          <w:bCs/>
          <w:color w:val="000000"/>
          <w:sz w:val="32"/>
          <w:szCs w:val="32"/>
        </w:rPr>
        <w:t>向治疗</w:t>
      </w:r>
      <w:proofErr w:type="gramEnd"/>
      <w:r>
        <w:rPr>
          <w:rFonts w:ascii="仿宋_GB2312" w:eastAsia="仿宋_GB2312"/>
          <w:b/>
          <w:bCs/>
          <w:color w:val="000000"/>
          <w:sz w:val="32"/>
          <w:szCs w:val="32"/>
        </w:rPr>
        <w:t>中的作用与机制研究</w:t>
      </w:r>
      <w:r>
        <w:rPr>
          <w:rFonts w:ascii="仿宋_GB2312" w:eastAsia="仿宋_GB2312"/>
          <w:b/>
          <w:bCs/>
          <w:color w:val="000000"/>
          <w:sz w:val="32"/>
          <w:szCs w:val="32"/>
          <w:shd w:val="clear" w:color="auto" w:fill="FFFFFF"/>
        </w:rPr>
        <w:t>（申请代码选择</w:t>
      </w:r>
      <w:r>
        <w:rPr>
          <w:rFonts w:eastAsia="仿宋_GB2312"/>
          <w:b/>
          <w:bCs/>
          <w:color w:val="000000"/>
          <w:sz w:val="32"/>
          <w:szCs w:val="32"/>
          <w:shd w:val="clear" w:color="auto" w:fill="FFFFFF"/>
        </w:rPr>
        <w:t>H16</w:t>
      </w:r>
      <w:r>
        <w:rPr>
          <w:rFonts w:ascii="仿宋_GB2312" w:eastAsia="仿宋_GB2312"/>
          <w:b/>
          <w:bCs/>
          <w:color w:val="000000"/>
          <w:sz w:val="32"/>
          <w:szCs w:val="32"/>
          <w:shd w:val="clear" w:color="auto" w:fill="FFFFFF"/>
        </w:rPr>
        <w:t>的下属代码）</w:t>
      </w:r>
    </w:p>
    <w:p w:rsidR="00BC5DC1" w:rsidRDefault="00BC5DC1" w:rsidP="00BC5DC1">
      <w:pPr>
        <w:shd w:val="clear" w:color="auto" w:fill="FFFFFF"/>
        <w:spacing w:line="580" w:lineRule="exact"/>
        <w:ind w:firstLineChars="200" w:firstLine="640"/>
        <w:rPr>
          <w:rFonts w:eastAsia="仿宋_GB2312"/>
          <w:color w:val="000000"/>
          <w:sz w:val="32"/>
          <w:szCs w:val="32"/>
          <w:shd w:val="clear" w:color="auto" w:fill="FFFFFF"/>
        </w:rPr>
      </w:pPr>
      <w:r>
        <w:rPr>
          <w:rFonts w:ascii="仿宋_GB2312" w:eastAsia="仿宋_GB2312"/>
          <w:color w:val="000000"/>
          <w:sz w:val="32"/>
          <w:szCs w:val="32"/>
          <w:shd w:val="clear" w:color="auto" w:fill="FFFFFF"/>
        </w:rPr>
        <w:t>以提高肾癌药物的有效性和安全性、改善药物的靶向作用为目标，基于</w:t>
      </w:r>
      <w:r>
        <w:rPr>
          <w:rFonts w:eastAsia="仿宋_GB2312"/>
          <w:color w:val="000000"/>
          <w:sz w:val="32"/>
          <w:szCs w:val="32"/>
          <w:shd w:val="clear" w:color="auto" w:fill="FFFFFF"/>
        </w:rPr>
        <w:t>DNA</w:t>
      </w:r>
      <w:r>
        <w:rPr>
          <w:rFonts w:ascii="仿宋_GB2312" w:eastAsia="仿宋_GB2312"/>
          <w:color w:val="000000"/>
          <w:sz w:val="32"/>
          <w:szCs w:val="32"/>
          <w:shd w:val="clear" w:color="auto" w:fill="FFFFFF"/>
        </w:rPr>
        <w:t>纳米折纸技术特点，开展新型抗肿瘤药物递送系统的基础与应用基础研究，优化新型递送系统的制备、阐明新型药物体内外的抗肿瘤作用和机制。主要研究基于</w:t>
      </w:r>
      <w:r>
        <w:rPr>
          <w:rFonts w:eastAsia="仿宋_GB2312"/>
          <w:color w:val="000000"/>
          <w:sz w:val="32"/>
          <w:szCs w:val="32"/>
          <w:shd w:val="clear" w:color="auto" w:fill="FFFFFF"/>
        </w:rPr>
        <w:t>DNA</w:t>
      </w:r>
      <w:r>
        <w:rPr>
          <w:rFonts w:ascii="仿宋_GB2312" w:eastAsia="仿宋_GB2312"/>
          <w:color w:val="000000"/>
          <w:sz w:val="32"/>
          <w:szCs w:val="32"/>
          <w:shd w:val="clear" w:color="auto" w:fill="FFFFFF"/>
        </w:rPr>
        <w:t>纳米折纸技术的药物递送体系的构建、药物递送体系性能检测；</w:t>
      </w:r>
      <w:r>
        <w:rPr>
          <w:rFonts w:eastAsia="仿宋_GB2312"/>
          <w:color w:val="000000"/>
          <w:sz w:val="32"/>
          <w:szCs w:val="32"/>
          <w:shd w:val="clear" w:color="auto" w:fill="FFFFFF"/>
        </w:rPr>
        <w:t>DNA</w:t>
      </w:r>
      <w:r>
        <w:rPr>
          <w:rFonts w:ascii="仿宋_GB2312" w:eastAsia="仿宋_GB2312"/>
          <w:color w:val="000000"/>
          <w:sz w:val="32"/>
          <w:szCs w:val="32"/>
          <w:shd w:val="clear" w:color="auto" w:fill="FFFFFF"/>
        </w:rPr>
        <w:t>纳米靶</w:t>
      </w:r>
      <w:proofErr w:type="gramStart"/>
      <w:r>
        <w:rPr>
          <w:rFonts w:ascii="仿宋_GB2312" w:eastAsia="仿宋_GB2312"/>
          <w:color w:val="000000"/>
          <w:sz w:val="32"/>
          <w:szCs w:val="32"/>
          <w:shd w:val="clear" w:color="auto" w:fill="FFFFFF"/>
        </w:rPr>
        <w:t>向药物</w:t>
      </w:r>
      <w:proofErr w:type="gramEnd"/>
      <w:r>
        <w:rPr>
          <w:rFonts w:ascii="仿宋_GB2312" w:eastAsia="仿宋_GB2312"/>
          <w:color w:val="000000"/>
          <w:sz w:val="32"/>
          <w:szCs w:val="32"/>
          <w:shd w:val="clear" w:color="auto" w:fill="FFFFFF"/>
        </w:rPr>
        <w:t>在动物活体内的肾癌靶向治疗作用及安全性评价。</w:t>
      </w:r>
    </w:p>
    <w:p w:rsidR="00BC5DC1" w:rsidRDefault="00BC5DC1" w:rsidP="00BC5DC1">
      <w:pPr>
        <w:numPr>
          <w:ilvl w:val="0"/>
          <w:numId w:val="1"/>
        </w:numPr>
        <w:shd w:val="clear" w:color="auto" w:fill="FFFFFF"/>
        <w:spacing w:line="580" w:lineRule="exact"/>
        <w:ind w:firstLineChars="200" w:firstLine="643"/>
        <w:rPr>
          <w:rFonts w:eastAsia="仿宋_GB2312"/>
          <w:b/>
          <w:bCs/>
          <w:color w:val="000000"/>
          <w:sz w:val="32"/>
          <w:szCs w:val="32"/>
        </w:rPr>
      </w:pPr>
      <w:r>
        <w:rPr>
          <w:rFonts w:eastAsia="仿宋_GB2312"/>
          <w:b/>
          <w:bCs/>
          <w:color w:val="000000"/>
          <w:sz w:val="32"/>
          <w:szCs w:val="32"/>
        </w:rPr>
        <w:t>2</w:t>
      </w:r>
      <w:r>
        <w:rPr>
          <w:rFonts w:ascii="仿宋_GB2312" w:eastAsia="仿宋_GB2312"/>
          <w:b/>
          <w:bCs/>
          <w:color w:val="000000"/>
          <w:sz w:val="32"/>
          <w:szCs w:val="32"/>
        </w:rPr>
        <w:t>型糖尿病动脉粥样硬化巨噬细胞泡沫化过程中关键靶点分析及药物研究</w:t>
      </w:r>
      <w:r>
        <w:rPr>
          <w:rFonts w:ascii="仿宋_GB2312" w:eastAsia="仿宋_GB2312"/>
          <w:b/>
          <w:bCs/>
          <w:color w:val="000000"/>
          <w:sz w:val="32"/>
          <w:szCs w:val="32"/>
          <w:shd w:val="clear" w:color="auto" w:fill="FFFFFF"/>
        </w:rPr>
        <w:t>（申请代码选择</w:t>
      </w:r>
      <w:r>
        <w:rPr>
          <w:rFonts w:eastAsia="仿宋_GB2312"/>
          <w:b/>
          <w:bCs/>
          <w:color w:val="000000"/>
          <w:sz w:val="32"/>
          <w:szCs w:val="32"/>
          <w:shd w:val="clear" w:color="auto" w:fill="FFFFFF"/>
        </w:rPr>
        <w:t>H02</w:t>
      </w:r>
      <w:r>
        <w:rPr>
          <w:rFonts w:ascii="仿宋_GB2312" w:eastAsia="仿宋_GB2312"/>
          <w:b/>
          <w:bCs/>
          <w:color w:val="000000"/>
          <w:sz w:val="32"/>
          <w:szCs w:val="32"/>
          <w:shd w:val="clear" w:color="auto" w:fill="FFFFFF"/>
        </w:rPr>
        <w:t>或</w:t>
      </w:r>
      <w:r>
        <w:rPr>
          <w:rFonts w:eastAsia="仿宋_GB2312"/>
          <w:b/>
          <w:bCs/>
          <w:color w:val="000000"/>
          <w:sz w:val="32"/>
          <w:szCs w:val="32"/>
          <w:shd w:val="clear" w:color="auto" w:fill="FFFFFF"/>
        </w:rPr>
        <w:t>H31</w:t>
      </w:r>
      <w:r>
        <w:rPr>
          <w:rFonts w:ascii="仿宋_GB2312" w:eastAsia="仿宋_GB2312"/>
          <w:b/>
          <w:bCs/>
          <w:color w:val="000000"/>
          <w:sz w:val="32"/>
          <w:szCs w:val="32"/>
          <w:shd w:val="clear" w:color="auto" w:fill="FFFFFF"/>
        </w:rPr>
        <w:t>的下属代码）</w:t>
      </w:r>
    </w:p>
    <w:p w:rsidR="00BC5DC1" w:rsidRDefault="00BC5DC1" w:rsidP="00BC5DC1">
      <w:pPr>
        <w:shd w:val="clear" w:color="auto" w:fill="FFFFFF"/>
        <w:spacing w:line="580" w:lineRule="exact"/>
        <w:ind w:firstLineChars="200" w:firstLine="640"/>
        <w:rPr>
          <w:rFonts w:eastAsia="仿宋_GB2312"/>
          <w:color w:val="000000"/>
          <w:sz w:val="32"/>
          <w:szCs w:val="32"/>
          <w:shd w:val="clear" w:color="auto" w:fill="FFFFFF"/>
        </w:rPr>
      </w:pPr>
      <w:r>
        <w:rPr>
          <w:rFonts w:ascii="仿宋_GB2312" w:eastAsia="仿宋_GB2312"/>
          <w:color w:val="000000"/>
          <w:sz w:val="32"/>
          <w:szCs w:val="32"/>
          <w:shd w:val="clear" w:color="auto" w:fill="FFFFFF"/>
        </w:rPr>
        <w:t>将</w:t>
      </w:r>
      <w:r>
        <w:rPr>
          <w:rFonts w:eastAsia="仿宋_GB2312"/>
          <w:color w:val="000000"/>
          <w:sz w:val="32"/>
          <w:szCs w:val="32"/>
          <w:shd w:val="clear" w:color="auto" w:fill="FFFFFF"/>
        </w:rPr>
        <w:t>2</w:t>
      </w:r>
      <w:r>
        <w:rPr>
          <w:rFonts w:ascii="仿宋_GB2312" w:eastAsia="仿宋_GB2312"/>
          <w:color w:val="000000"/>
          <w:sz w:val="32"/>
          <w:szCs w:val="32"/>
          <w:shd w:val="clear" w:color="auto" w:fill="FFFFFF"/>
        </w:rPr>
        <w:t>型糖尿病病人中动脉粥样硬化易感因素作为研究主体，通过高通量测序探讨病人后续容易发生动脉粥样硬化的病理生理机制，探讨</w:t>
      </w:r>
      <w:r>
        <w:rPr>
          <w:rFonts w:eastAsia="仿宋_GB2312"/>
          <w:color w:val="000000"/>
          <w:sz w:val="32"/>
          <w:szCs w:val="32"/>
          <w:shd w:val="clear" w:color="auto" w:fill="FFFFFF"/>
        </w:rPr>
        <w:t>2</w:t>
      </w:r>
      <w:r>
        <w:rPr>
          <w:rFonts w:ascii="仿宋_GB2312" w:eastAsia="仿宋_GB2312"/>
          <w:color w:val="000000"/>
          <w:sz w:val="32"/>
          <w:szCs w:val="32"/>
          <w:shd w:val="clear" w:color="auto" w:fill="FFFFFF"/>
        </w:rPr>
        <w:t>型糖尿病通过免疫细胞尤其是巨噬细</w:t>
      </w:r>
      <w:r>
        <w:rPr>
          <w:rFonts w:ascii="仿宋_GB2312" w:eastAsia="仿宋_GB2312"/>
          <w:color w:val="000000"/>
          <w:sz w:val="32"/>
          <w:szCs w:val="32"/>
          <w:shd w:val="clear" w:color="auto" w:fill="FFFFFF"/>
        </w:rPr>
        <w:lastRenderedPageBreak/>
        <w:t>胞泡沫化这一过程对动脉粥样硬化发生发展的分子机制，根据相关作用靶点探索发现预防</w:t>
      </w:r>
      <w:r>
        <w:rPr>
          <w:rFonts w:eastAsia="仿宋_GB2312"/>
          <w:color w:val="000000"/>
          <w:sz w:val="32"/>
          <w:szCs w:val="32"/>
          <w:shd w:val="clear" w:color="auto" w:fill="FFFFFF"/>
        </w:rPr>
        <w:t>2</w:t>
      </w:r>
      <w:r>
        <w:rPr>
          <w:rFonts w:ascii="仿宋_GB2312" w:eastAsia="仿宋_GB2312"/>
          <w:color w:val="000000"/>
          <w:sz w:val="32"/>
          <w:szCs w:val="32"/>
          <w:shd w:val="clear" w:color="auto" w:fill="FFFFFF"/>
        </w:rPr>
        <w:t>型糖尿病病人防止和减缓动脉粥样硬化进展新药。主要开展</w:t>
      </w:r>
      <w:r>
        <w:rPr>
          <w:rFonts w:eastAsia="仿宋_GB2312"/>
          <w:color w:val="000000"/>
          <w:sz w:val="32"/>
          <w:szCs w:val="32"/>
          <w:shd w:val="clear" w:color="auto" w:fill="FFFFFF"/>
        </w:rPr>
        <w:t>2</w:t>
      </w:r>
      <w:r>
        <w:rPr>
          <w:rFonts w:ascii="仿宋_GB2312" w:eastAsia="仿宋_GB2312"/>
          <w:color w:val="000000"/>
          <w:sz w:val="32"/>
          <w:szCs w:val="32"/>
          <w:shd w:val="clear" w:color="auto" w:fill="FFFFFF"/>
        </w:rPr>
        <w:t>型糖尿病病人动脉粥样硬化进展免疫学机制研究以及血管保护作用靶点研究；结合血管保护作用靶点探索新药。</w:t>
      </w:r>
    </w:p>
    <w:p w:rsidR="00BC5DC1" w:rsidRDefault="00BC5DC1" w:rsidP="00BC5DC1">
      <w:pPr>
        <w:shd w:val="clear" w:color="auto" w:fill="FFFFFF"/>
        <w:spacing w:line="580" w:lineRule="exact"/>
        <w:ind w:firstLineChars="200" w:firstLine="643"/>
        <w:rPr>
          <w:rFonts w:eastAsia="仿宋_GB2312"/>
          <w:color w:val="000000"/>
          <w:sz w:val="32"/>
          <w:szCs w:val="32"/>
          <w:shd w:val="clear" w:color="auto" w:fill="FFFFFF"/>
        </w:rPr>
      </w:pPr>
      <w:r>
        <w:rPr>
          <w:rFonts w:eastAsia="仿宋_GB2312"/>
          <w:b/>
          <w:bCs/>
          <w:color w:val="000000"/>
          <w:sz w:val="32"/>
          <w:szCs w:val="32"/>
        </w:rPr>
        <w:t>9</w:t>
      </w:r>
      <w:r>
        <w:rPr>
          <w:rFonts w:eastAsia="黑体"/>
          <w:b/>
          <w:bCs/>
          <w:color w:val="000000"/>
          <w:sz w:val="32"/>
          <w:szCs w:val="32"/>
        </w:rPr>
        <w:t>.</w:t>
      </w:r>
      <w:r>
        <w:rPr>
          <w:rFonts w:ascii="仿宋_GB2312" w:eastAsia="仿宋_GB2312"/>
          <w:b/>
          <w:bCs/>
          <w:color w:val="000000"/>
          <w:sz w:val="32"/>
          <w:szCs w:val="32"/>
          <w:shd w:val="clear" w:color="auto" w:fill="FFFFFF"/>
        </w:rPr>
        <w:t>冬虫夏草类制剂用于治疗肿瘤相关不良反应的机制探讨（申请代码选择</w:t>
      </w:r>
      <w:r>
        <w:rPr>
          <w:rFonts w:eastAsia="仿宋_GB2312"/>
          <w:b/>
          <w:bCs/>
          <w:color w:val="000000"/>
          <w:sz w:val="32"/>
          <w:szCs w:val="32"/>
          <w:shd w:val="clear" w:color="auto" w:fill="FFFFFF"/>
        </w:rPr>
        <w:t>H28</w:t>
      </w:r>
      <w:r>
        <w:rPr>
          <w:rFonts w:ascii="仿宋_GB2312" w:eastAsia="仿宋_GB2312"/>
          <w:b/>
          <w:bCs/>
          <w:color w:val="000000"/>
          <w:sz w:val="32"/>
          <w:szCs w:val="32"/>
          <w:shd w:val="clear" w:color="auto" w:fill="FFFFFF"/>
        </w:rPr>
        <w:t>或</w:t>
      </w:r>
      <w:r>
        <w:rPr>
          <w:rFonts w:eastAsia="仿宋_GB2312"/>
          <w:b/>
          <w:bCs/>
          <w:color w:val="000000"/>
          <w:sz w:val="32"/>
          <w:szCs w:val="32"/>
          <w:shd w:val="clear" w:color="auto" w:fill="FFFFFF"/>
        </w:rPr>
        <w:t>H31</w:t>
      </w:r>
      <w:r>
        <w:rPr>
          <w:rFonts w:ascii="仿宋_GB2312" w:eastAsia="仿宋_GB2312"/>
          <w:b/>
          <w:bCs/>
          <w:color w:val="000000"/>
          <w:sz w:val="32"/>
          <w:szCs w:val="32"/>
          <w:shd w:val="clear" w:color="auto" w:fill="FFFFFF"/>
        </w:rPr>
        <w:t>的下属代码）</w:t>
      </w:r>
    </w:p>
    <w:p w:rsidR="00BC5DC1" w:rsidRDefault="00BC5DC1" w:rsidP="00BC5DC1">
      <w:pPr>
        <w:shd w:val="clear" w:color="auto" w:fill="FFFFFF"/>
        <w:spacing w:line="580" w:lineRule="exact"/>
        <w:ind w:firstLineChars="200" w:firstLine="640"/>
        <w:rPr>
          <w:rFonts w:eastAsia="仿宋_GB2312"/>
          <w:color w:val="000000"/>
          <w:sz w:val="32"/>
          <w:szCs w:val="32"/>
          <w:shd w:val="clear" w:color="auto" w:fill="FFFFFF"/>
        </w:rPr>
      </w:pPr>
      <w:r>
        <w:rPr>
          <w:rFonts w:ascii="仿宋_GB2312" w:eastAsia="仿宋_GB2312"/>
          <w:color w:val="000000"/>
          <w:sz w:val="32"/>
          <w:szCs w:val="32"/>
          <w:shd w:val="clear" w:color="auto" w:fill="FFFFFF"/>
        </w:rPr>
        <w:t>以有效解决肿瘤相关不良反应，包括药物性肾损伤、放射性肺损伤、免疫失衡等问题为目标冬虫夏草类制剂应用于肿瘤相关不良反应，如药物性肾损伤、放射性肺损伤的基础。</w:t>
      </w:r>
    </w:p>
    <w:p w:rsidR="00BC5DC1" w:rsidRDefault="00BC5DC1" w:rsidP="00BC5DC1">
      <w:pPr>
        <w:shd w:val="clear" w:color="auto" w:fill="FFFFFF"/>
        <w:spacing w:line="580" w:lineRule="exact"/>
        <w:ind w:firstLineChars="200" w:firstLine="643"/>
        <w:rPr>
          <w:rFonts w:eastAsia="仿宋_GB2312"/>
          <w:b/>
          <w:bCs/>
          <w:color w:val="000000"/>
          <w:sz w:val="32"/>
          <w:szCs w:val="32"/>
        </w:rPr>
      </w:pPr>
      <w:r>
        <w:rPr>
          <w:rFonts w:eastAsia="仿宋_GB2312"/>
          <w:b/>
          <w:bCs/>
          <w:color w:val="000000"/>
          <w:sz w:val="32"/>
          <w:szCs w:val="32"/>
        </w:rPr>
        <w:t>10</w:t>
      </w:r>
      <w:r>
        <w:rPr>
          <w:rFonts w:eastAsia="黑体"/>
          <w:b/>
          <w:bCs/>
          <w:color w:val="000000"/>
          <w:sz w:val="32"/>
          <w:szCs w:val="32"/>
        </w:rPr>
        <w:t>.</w:t>
      </w:r>
      <w:r>
        <w:rPr>
          <w:rFonts w:ascii="仿宋_GB2312" w:eastAsia="仿宋_GB2312"/>
          <w:b/>
          <w:bCs/>
          <w:color w:val="000000"/>
          <w:sz w:val="32"/>
          <w:szCs w:val="32"/>
        </w:rPr>
        <w:t>肾移植</w:t>
      </w:r>
      <w:r>
        <w:rPr>
          <w:rFonts w:eastAsia="仿宋_GB2312"/>
          <w:b/>
          <w:bCs/>
          <w:color w:val="000000"/>
          <w:sz w:val="32"/>
          <w:szCs w:val="32"/>
        </w:rPr>
        <w:t>IRI</w:t>
      </w:r>
      <w:r>
        <w:rPr>
          <w:rFonts w:ascii="仿宋_GB2312" w:eastAsia="仿宋_GB2312"/>
          <w:b/>
          <w:bCs/>
          <w:color w:val="000000"/>
          <w:sz w:val="32"/>
          <w:szCs w:val="32"/>
        </w:rPr>
        <w:t>与免疫互作调控及药物研发</w:t>
      </w:r>
      <w:r>
        <w:rPr>
          <w:rFonts w:ascii="仿宋_GB2312" w:eastAsia="仿宋_GB2312"/>
          <w:b/>
          <w:bCs/>
          <w:color w:val="000000"/>
          <w:sz w:val="32"/>
          <w:szCs w:val="32"/>
          <w:shd w:val="clear" w:color="auto" w:fill="FFFFFF"/>
        </w:rPr>
        <w:t>（申请代码选择</w:t>
      </w:r>
      <w:r>
        <w:rPr>
          <w:rFonts w:eastAsia="仿宋_GB2312"/>
          <w:b/>
          <w:bCs/>
          <w:color w:val="000000"/>
          <w:sz w:val="32"/>
          <w:szCs w:val="32"/>
        </w:rPr>
        <w:t>H10</w:t>
      </w:r>
      <w:r>
        <w:rPr>
          <w:rFonts w:ascii="仿宋_GB2312" w:eastAsia="仿宋_GB2312"/>
          <w:b/>
          <w:bCs/>
          <w:color w:val="000000"/>
          <w:sz w:val="32"/>
          <w:szCs w:val="32"/>
          <w:shd w:val="clear" w:color="auto" w:fill="FFFFFF"/>
        </w:rPr>
        <w:t>的下属代码）</w:t>
      </w:r>
    </w:p>
    <w:p w:rsidR="00BC5DC1" w:rsidRDefault="00BC5DC1" w:rsidP="00BC5DC1">
      <w:pPr>
        <w:shd w:val="clear" w:color="auto" w:fill="FFFFFF"/>
        <w:spacing w:line="580" w:lineRule="exact"/>
        <w:ind w:firstLineChars="200" w:firstLine="640"/>
        <w:rPr>
          <w:rFonts w:eastAsia="仿宋_GB2312"/>
          <w:color w:val="000000"/>
          <w:sz w:val="32"/>
          <w:szCs w:val="32"/>
          <w:shd w:val="clear" w:color="auto" w:fill="FFFFFF"/>
        </w:rPr>
      </w:pPr>
      <w:r>
        <w:rPr>
          <w:rFonts w:ascii="仿宋_GB2312" w:eastAsia="仿宋_GB2312"/>
          <w:color w:val="000000"/>
          <w:sz w:val="32"/>
          <w:szCs w:val="32"/>
          <w:shd w:val="clear" w:color="auto" w:fill="FFFFFF"/>
        </w:rPr>
        <w:t>进行移植肾缺血再灌注损伤及免疫平衡调控机制探索，阐明天然免疫、获得性免疫和缺血再灌注损伤的相互作用核心机制，发现通过免疫调节机制提高移植肾质量的新靶点和新策略。</w:t>
      </w:r>
    </w:p>
    <w:p w:rsidR="00BC5DC1" w:rsidRDefault="00BC5DC1" w:rsidP="00BC5DC1">
      <w:pPr>
        <w:shd w:val="clear" w:color="auto" w:fill="FFFFFF"/>
        <w:spacing w:line="580" w:lineRule="exact"/>
        <w:ind w:firstLineChars="200" w:firstLine="643"/>
        <w:rPr>
          <w:rFonts w:eastAsia="仿宋_GB2312"/>
          <w:b/>
          <w:bCs/>
          <w:color w:val="000000"/>
          <w:sz w:val="32"/>
          <w:szCs w:val="32"/>
        </w:rPr>
      </w:pPr>
      <w:r>
        <w:rPr>
          <w:rFonts w:eastAsia="仿宋_GB2312"/>
          <w:b/>
          <w:bCs/>
          <w:color w:val="000000"/>
          <w:sz w:val="32"/>
          <w:szCs w:val="32"/>
        </w:rPr>
        <w:t>11</w:t>
      </w:r>
      <w:r>
        <w:rPr>
          <w:rFonts w:eastAsia="黑体"/>
          <w:b/>
          <w:bCs/>
          <w:color w:val="000000"/>
          <w:sz w:val="32"/>
          <w:szCs w:val="32"/>
        </w:rPr>
        <w:t>.</w:t>
      </w:r>
      <w:r>
        <w:rPr>
          <w:rFonts w:ascii="仿宋_GB2312" w:eastAsia="仿宋_GB2312"/>
          <w:b/>
          <w:bCs/>
          <w:color w:val="000000"/>
          <w:sz w:val="32"/>
          <w:szCs w:val="32"/>
        </w:rPr>
        <w:t>脓毒症肾损伤及肾脏保护机制研究</w:t>
      </w:r>
      <w:r>
        <w:rPr>
          <w:rFonts w:ascii="仿宋_GB2312" w:eastAsia="仿宋_GB2312"/>
          <w:b/>
          <w:bCs/>
          <w:color w:val="000000"/>
          <w:sz w:val="32"/>
          <w:szCs w:val="32"/>
          <w:shd w:val="clear" w:color="auto" w:fill="FFFFFF"/>
        </w:rPr>
        <w:t>（申请代码选择</w:t>
      </w:r>
      <w:r>
        <w:rPr>
          <w:rFonts w:eastAsia="仿宋_GB2312"/>
          <w:b/>
          <w:bCs/>
          <w:color w:val="000000"/>
          <w:sz w:val="32"/>
          <w:szCs w:val="32"/>
        </w:rPr>
        <w:t>H05</w:t>
      </w:r>
      <w:r>
        <w:rPr>
          <w:rFonts w:ascii="仿宋_GB2312" w:eastAsia="仿宋_GB2312"/>
          <w:b/>
          <w:bCs/>
          <w:color w:val="000000"/>
          <w:sz w:val="32"/>
          <w:szCs w:val="32"/>
          <w:shd w:val="clear" w:color="auto" w:fill="FFFFFF"/>
        </w:rPr>
        <w:t>的下属代码）</w:t>
      </w:r>
    </w:p>
    <w:p w:rsidR="00BC5DC1" w:rsidRDefault="00BC5DC1" w:rsidP="00BC5DC1">
      <w:pPr>
        <w:shd w:val="clear" w:color="auto" w:fill="FFFFFF"/>
        <w:spacing w:line="580" w:lineRule="exact"/>
        <w:ind w:firstLineChars="200" w:firstLine="640"/>
        <w:rPr>
          <w:rFonts w:eastAsia="仿宋_GB2312"/>
          <w:color w:val="000000"/>
          <w:sz w:val="32"/>
          <w:szCs w:val="32"/>
          <w:shd w:val="clear" w:color="auto" w:fill="FFFFFF"/>
        </w:rPr>
      </w:pPr>
      <w:r>
        <w:rPr>
          <w:rFonts w:ascii="仿宋_GB2312" w:eastAsia="仿宋_GB2312"/>
          <w:color w:val="000000"/>
          <w:sz w:val="32"/>
          <w:szCs w:val="32"/>
          <w:shd w:val="clear" w:color="auto" w:fill="FFFFFF"/>
        </w:rPr>
        <w:t>围绕脓毒症致肾损伤的临床救治，以改善患者预后，保护脓毒症患者肾功能为目标，开展脓毒症肾损伤的致病机制研究，包括肾脏血液动力学改变，细胞因子等免疫炎症因子</w:t>
      </w:r>
      <w:proofErr w:type="gramStart"/>
      <w:r>
        <w:rPr>
          <w:rFonts w:ascii="仿宋_GB2312" w:eastAsia="仿宋_GB2312"/>
          <w:color w:val="000000"/>
          <w:sz w:val="32"/>
          <w:szCs w:val="32"/>
          <w:shd w:val="clear" w:color="auto" w:fill="FFFFFF"/>
        </w:rPr>
        <w:t>介</w:t>
      </w:r>
      <w:proofErr w:type="gramEnd"/>
      <w:r>
        <w:rPr>
          <w:rFonts w:ascii="仿宋_GB2312" w:eastAsia="仿宋_GB2312"/>
          <w:color w:val="000000"/>
          <w:sz w:val="32"/>
          <w:szCs w:val="32"/>
          <w:shd w:val="clear" w:color="auto" w:fill="FFFFFF"/>
        </w:rPr>
        <w:t>导的肾脏损伤，线粒体功能障碍导致的肾小管细胞凋亡；及</w:t>
      </w:r>
      <w:proofErr w:type="gramStart"/>
      <w:r>
        <w:rPr>
          <w:rFonts w:ascii="仿宋_GB2312" w:eastAsia="仿宋_GB2312"/>
          <w:color w:val="000000"/>
          <w:sz w:val="32"/>
          <w:szCs w:val="32"/>
          <w:shd w:val="clear" w:color="auto" w:fill="FFFFFF"/>
        </w:rPr>
        <w:t>脓毒症肾功能</w:t>
      </w:r>
      <w:proofErr w:type="gramEnd"/>
      <w:r>
        <w:rPr>
          <w:rFonts w:ascii="仿宋_GB2312" w:eastAsia="仿宋_GB2312"/>
          <w:color w:val="000000"/>
          <w:sz w:val="32"/>
          <w:szCs w:val="32"/>
          <w:shd w:val="clear" w:color="auto" w:fill="FFFFFF"/>
        </w:rPr>
        <w:t>保护机制研究，如抑制炎症反应，改善微循环，减少氧自由基等。主要开展脓毒症肾损伤致病机制研究；</w:t>
      </w:r>
      <w:proofErr w:type="gramStart"/>
      <w:r>
        <w:rPr>
          <w:rFonts w:ascii="仿宋_GB2312" w:eastAsia="仿宋_GB2312"/>
          <w:color w:val="000000"/>
          <w:sz w:val="32"/>
          <w:szCs w:val="32"/>
          <w:shd w:val="clear" w:color="auto" w:fill="FFFFFF"/>
        </w:rPr>
        <w:lastRenderedPageBreak/>
        <w:t>脓毒症肾功能</w:t>
      </w:r>
      <w:proofErr w:type="gramEnd"/>
      <w:r>
        <w:rPr>
          <w:rFonts w:ascii="仿宋_GB2312" w:eastAsia="仿宋_GB2312"/>
          <w:color w:val="000000"/>
          <w:sz w:val="32"/>
          <w:szCs w:val="32"/>
          <w:shd w:val="clear" w:color="auto" w:fill="FFFFFF"/>
        </w:rPr>
        <w:t>恢复及肾脏保护机制研究。</w:t>
      </w:r>
    </w:p>
    <w:p w:rsidR="00BC5DC1" w:rsidRDefault="00BC5DC1" w:rsidP="00BC5DC1">
      <w:pPr>
        <w:shd w:val="clear" w:color="auto" w:fill="FFFFFF"/>
        <w:spacing w:line="580" w:lineRule="exact"/>
        <w:ind w:firstLineChars="200" w:firstLine="643"/>
        <w:rPr>
          <w:rFonts w:eastAsia="仿宋_GB2312"/>
          <w:b/>
          <w:bCs/>
          <w:color w:val="000000"/>
          <w:sz w:val="32"/>
          <w:szCs w:val="32"/>
          <w:shd w:val="clear" w:color="auto" w:fill="FFFFFF"/>
        </w:rPr>
      </w:pPr>
      <w:r>
        <w:rPr>
          <w:rFonts w:eastAsia="仿宋_GB2312"/>
          <w:b/>
          <w:bCs/>
          <w:color w:val="000000"/>
          <w:sz w:val="32"/>
          <w:szCs w:val="32"/>
          <w:shd w:val="clear" w:color="auto" w:fill="FFFFFF"/>
        </w:rPr>
        <w:t>12</w:t>
      </w:r>
      <w:r>
        <w:rPr>
          <w:rFonts w:eastAsia="黑体"/>
          <w:b/>
          <w:bCs/>
          <w:color w:val="000000"/>
          <w:sz w:val="32"/>
          <w:szCs w:val="32"/>
        </w:rPr>
        <w:t>.</w:t>
      </w:r>
      <w:r>
        <w:rPr>
          <w:rFonts w:ascii="仿宋_GB2312" w:eastAsia="仿宋_GB2312"/>
          <w:b/>
          <w:bCs/>
          <w:color w:val="000000"/>
          <w:sz w:val="32"/>
          <w:szCs w:val="32"/>
          <w:shd w:val="clear" w:color="auto" w:fill="FFFFFF"/>
        </w:rPr>
        <w:t>探索免疫靶点在糖尿病大血管并发症中的作用及机制研究（申请代码选择</w:t>
      </w:r>
      <w:r>
        <w:rPr>
          <w:rFonts w:eastAsia="仿宋_GB2312"/>
          <w:b/>
          <w:bCs/>
          <w:color w:val="000000"/>
          <w:sz w:val="32"/>
          <w:szCs w:val="32"/>
          <w:shd w:val="clear" w:color="auto" w:fill="FFFFFF"/>
        </w:rPr>
        <w:t>H07</w:t>
      </w:r>
      <w:r>
        <w:rPr>
          <w:rFonts w:ascii="仿宋_GB2312" w:eastAsia="仿宋_GB2312"/>
          <w:b/>
          <w:bCs/>
          <w:color w:val="000000"/>
          <w:sz w:val="32"/>
          <w:szCs w:val="32"/>
          <w:shd w:val="clear" w:color="auto" w:fill="FFFFFF"/>
        </w:rPr>
        <w:t>或</w:t>
      </w:r>
      <w:r>
        <w:rPr>
          <w:rFonts w:eastAsia="仿宋_GB2312"/>
          <w:b/>
          <w:bCs/>
          <w:color w:val="000000"/>
          <w:sz w:val="32"/>
          <w:szCs w:val="32"/>
          <w:shd w:val="clear" w:color="auto" w:fill="FFFFFF"/>
        </w:rPr>
        <w:t>H31</w:t>
      </w:r>
      <w:r>
        <w:rPr>
          <w:rFonts w:ascii="仿宋_GB2312" w:eastAsia="仿宋_GB2312"/>
          <w:b/>
          <w:bCs/>
          <w:color w:val="000000"/>
          <w:sz w:val="32"/>
          <w:szCs w:val="32"/>
          <w:shd w:val="clear" w:color="auto" w:fill="FFFFFF"/>
        </w:rPr>
        <w:t>的下属代码）</w:t>
      </w:r>
    </w:p>
    <w:p w:rsidR="00BC5DC1" w:rsidRDefault="00BC5DC1" w:rsidP="00BC5DC1">
      <w:pPr>
        <w:shd w:val="clear" w:color="auto" w:fill="FFFFFF"/>
        <w:spacing w:line="580" w:lineRule="exact"/>
        <w:ind w:firstLineChars="200" w:firstLine="640"/>
        <w:rPr>
          <w:rFonts w:eastAsia="仿宋_GB2312"/>
          <w:color w:val="000000"/>
          <w:sz w:val="32"/>
          <w:szCs w:val="32"/>
          <w:shd w:val="clear" w:color="auto" w:fill="FFFFFF"/>
        </w:rPr>
      </w:pPr>
      <w:r>
        <w:rPr>
          <w:rFonts w:ascii="仿宋_GB2312" w:eastAsia="仿宋_GB2312"/>
          <w:color w:val="000000"/>
          <w:sz w:val="32"/>
          <w:szCs w:val="32"/>
          <w:shd w:val="clear" w:color="auto" w:fill="FFFFFF"/>
        </w:rPr>
        <w:t>在临床层面探索代谢因素影响免疫细胞与糖尿病大血管并发症（动脉粥样硬化）的关系，寻找代谢免疫调控血管损伤的新型免疫靶点。基于前期临床数据的发现，开展代谢免疫致糖尿病大血管并发症的作用及机制研究。主要研究方向基于临床发现代谢紊乱因素致糖尿病大血管并发症的新免疫靶点；基于基础研究发现新型免疫细胞对糖尿病大血管并发症的新机制。</w:t>
      </w:r>
    </w:p>
    <w:p w:rsidR="00BC5DC1" w:rsidRDefault="00BC5DC1" w:rsidP="00BC5DC1">
      <w:pPr>
        <w:shd w:val="clear" w:color="auto" w:fill="FFFFFF"/>
        <w:spacing w:line="580" w:lineRule="exact"/>
        <w:ind w:firstLineChars="200" w:firstLine="643"/>
        <w:rPr>
          <w:rFonts w:eastAsia="仿宋_GB2312"/>
          <w:b/>
          <w:bCs/>
          <w:color w:val="000000"/>
          <w:sz w:val="32"/>
          <w:szCs w:val="32"/>
          <w:shd w:val="clear" w:color="auto" w:fill="FFFFFF"/>
        </w:rPr>
      </w:pPr>
      <w:r>
        <w:rPr>
          <w:rFonts w:eastAsia="仿宋_GB2312"/>
          <w:b/>
          <w:bCs/>
          <w:color w:val="000000"/>
          <w:sz w:val="32"/>
          <w:szCs w:val="32"/>
        </w:rPr>
        <w:t>13</w:t>
      </w:r>
      <w:r>
        <w:rPr>
          <w:rFonts w:eastAsia="黑体"/>
          <w:b/>
          <w:bCs/>
          <w:color w:val="000000"/>
          <w:sz w:val="32"/>
          <w:szCs w:val="32"/>
        </w:rPr>
        <w:t>.</w:t>
      </w:r>
      <w:r>
        <w:rPr>
          <w:rFonts w:ascii="仿宋_GB2312" w:eastAsia="仿宋_GB2312"/>
          <w:b/>
          <w:bCs/>
          <w:color w:val="000000"/>
          <w:sz w:val="32"/>
          <w:szCs w:val="32"/>
          <w:shd w:val="clear" w:color="auto" w:fill="FFFFFF"/>
        </w:rPr>
        <w:t>细胞自噬在自身免疫疾病中调控机制和靶点发现研究（申请代码选择</w:t>
      </w:r>
      <w:r>
        <w:rPr>
          <w:rFonts w:eastAsia="仿宋_GB2312"/>
          <w:b/>
          <w:bCs/>
          <w:color w:val="000000"/>
          <w:sz w:val="32"/>
          <w:szCs w:val="32"/>
          <w:shd w:val="clear" w:color="auto" w:fill="FFFFFF"/>
        </w:rPr>
        <w:t>H31</w:t>
      </w:r>
      <w:r>
        <w:rPr>
          <w:rFonts w:ascii="仿宋_GB2312" w:eastAsia="仿宋_GB2312"/>
          <w:b/>
          <w:bCs/>
          <w:color w:val="000000"/>
          <w:sz w:val="32"/>
          <w:szCs w:val="32"/>
          <w:shd w:val="clear" w:color="auto" w:fill="FFFFFF"/>
        </w:rPr>
        <w:t>的下属代码）</w:t>
      </w:r>
    </w:p>
    <w:p w:rsidR="00BC5DC1" w:rsidRDefault="00BC5DC1" w:rsidP="00BC5DC1">
      <w:pPr>
        <w:pStyle w:val="a0"/>
        <w:spacing w:after="0" w:line="580" w:lineRule="exact"/>
        <w:ind w:leftChars="0" w:left="0" w:rightChars="0" w:right="0" w:firstLineChars="200" w:firstLine="640"/>
        <w:rPr>
          <w:rFonts w:eastAsia="仿宋_GB2312"/>
          <w:color w:val="000000"/>
          <w:shd w:val="clear" w:color="auto" w:fill="FFFFFF"/>
        </w:rPr>
      </w:pPr>
      <w:r>
        <w:rPr>
          <w:rFonts w:ascii="仿宋_GB2312" w:eastAsia="仿宋_GB2312"/>
          <w:color w:val="000000"/>
          <w:shd w:val="clear" w:color="auto" w:fill="FFFFFF"/>
        </w:rPr>
        <w:t>从细胞自噬调控机理出发，深入探究细胞自噬信号通路在自身免疫类疾病中的重要调控开关。寻找疾病背景下自噬通路的关键调控靶点，并利用小分子药物、靶向</w:t>
      </w:r>
      <w:r>
        <w:rPr>
          <w:rFonts w:eastAsia="仿宋_GB2312"/>
          <w:color w:val="000000"/>
          <w:shd w:val="clear" w:color="auto" w:fill="FFFFFF"/>
        </w:rPr>
        <w:t>siRNA</w:t>
      </w:r>
      <w:r>
        <w:rPr>
          <w:rFonts w:ascii="仿宋_GB2312" w:eastAsia="仿宋_GB2312"/>
          <w:color w:val="000000"/>
          <w:shd w:val="clear" w:color="auto" w:fill="FFFFFF"/>
        </w:rPr>
        <w:t>药物等技术初步探索自噬信号通路调控对疾病治疗的可能性，为自身免疫类疾病和再生科学提供新策略。</w:t>
      </w:r>
    </w:p>
    <w:p w:rsidR="00BC5DC1" w:rsidRDefault="00BC5DC1" w:rsidP="00BC5DC1">
      <w:pPr>
        <w:shd w:val="clear" w:color="auto" w:fill="FFFFFF"/>
        <w:spacing w:line="580" w:lineRule="exact"/>
        <w:ind w:firstLineChars="200" w:firstLine="643"/>
        <w:rPr>
          <w:rFonts w:eastAsia="仿宋_GB2312"/>
          <w:b/>
          <w:bCs/>
          <w:color w:val="000000"/>
          <w:sz w:val="32"/>
          <w:szCs w:val="32"/>
          <w:shd w:val="clear" w:color="auto" w:fill="FFFFFF"/>
        </w:rPr>
      </w:pPr>
      <w:r>
        <w:rPr>
          <w:rFonts w:eastAsia="仿宋_GB2312"/>
          <w:b/>
          <w:bCs/>
          <w:color w:val="000000"/>
          <w:sz w:val="32"/>
          <w:szCs w:val="32"/>
        </w:rPr>
        <w:t>14</w:t>
      </w:r>
      <w:r>
        <w:rPr>
          <w:rFonts w:eastAsia="黑体"/>
          <w:b/>
          <w:bCs/>
          <w:color w:val="000000"/>
          <w:sz w:val="32"/>
          <w:szCs w:val="32"/>
        </w:rPr>
        <w:t>.</w:t>
      </w:r>
      <w:r>
        <w:rPr>
          <w:rFonts w:ascii="仿宋_GB2312" w:eastAsia="仿宋_GB2312"/>
          <w:b/>
          <w:bCs/>
          <w:color w:val="000000"/>
          <w:sz w:val="32"/>
          <w:szCs w:val="32"/>
          <w:shd w:val="clear" w:color="auto" w:fill="FFFFFF"/>
        </w:rPr>
        <w:t>新型</w:t>
      </w:r>
      <w:r>
        <w:rPr>
          <w:rFonts w:ascii="仿宋_GB2312" w:eastAsia="仿宋_GB2312"/>
          <w:b/>
          <w:bCs/>
          <w:color w:val="000000"/>
          <w:sz w:val="32"/>
          <w:szCs w:val="32"/>
        </w:rPr>
        <w:t>口服或经</w:t>
      </w:r>
      <w:proofErr w:type="gramStart"/>
      <w:r>
        <w:rPr>
          <w:rFonts w:ascii="仿宋_GB2312" w:eastAsia="仿宋_GB2312"/>
          <w:b/>
          <w:bCs/>
          <w:color w:val="000000"/>
          <w:sz w:val="32"/>
          <w:szCs w:val="32"/>
        </w:rPr>
        <w:t>皮</w:t>
      </w:r>
      <w:r>
        <w:rPr>
          <w:rFonts w:ascii="仿宋_GB2312" w:eastAsia="仿宋_GB2312"/>
          <w:b/>
          <w:bCs/>
          <w:color w:val="000000"/>
          <w:sz w:val="32"/>
          <w:szCs w:val="32"/>
          <w:shd w:val="clear" w:color="auto" w:fill="FFFFFF"/>
        </w:rPr>
        <w:t>药物</w:t>
      </w:r>
      <w:proofErr w:type="gramEnd"/>
      <w:r>
        <w:rPr>
          <w:rFonts w:ascii="仿宋_GB2312" w:eastAsia="仿宋_GB2312"/>
          <w:b/>
          <w:bCs/>
          <w:color w:val="000000"/>
          <w:sz w:val="32"/>
          <w:szCs w:val="32"/>
          <w:shd w:val="clear" w:color="auto" w:fill="FFFFFF"/>
        </w:rPr>
        <w:t>递送系统研究（申请代码选择</w:t>
      </w:r>
      <w:r>
        <w:rPr>
          <w:rFonts w:eastAsia="仿宋_GB2312"/>
          <w:b/>
          <w:bCs/>
          <w:color w:val="000000"/>
          <w:sz w:val="32"/>
          <w:szCs w:val="32"/>
          <w:shd w:val="clear" w:color="auto" w:fill="FFFFFF"/>
        </w:rPr>
        <w:t>H30</w:t>
      </w:r>
      <w:r>
        <w:rPr>
          <w:rFonts w:ascii="仿宋_GB2312" w:eastAsia="仿宋_GB2312"/>
          <w:b/>
          <w:bCs/>
          <w:color w:val="000000"/>
          <w:sz w:val="32"/>
          <w:szCs w:val="32"/>
          <w:shd w:val="clear" w:color="auto" w:fill="FFFFFF"/>
        </w:rPr>
        <w:t>的下属代码）</w:t>
      </w:r>
    </w:p>
    <w:p w:rsidR="00BC5DC1" w:rsidRDefault="00BC5DC1" w:rsidP="00BC5DC1">
      <w:pPr>
        <w:shd w:val="clear" w:color="auto" w:fill="FFFFFF"/>
        <w:spacing w:line="580" w:lineRule="exact"/>
        <w:ind w:firstLineChars="200" w:firstLine="640"/>
        <w:rPr>
          <w:rFonts w:eastAsia="仿宋_GB2312"/>
          <w:color w:val="000000"/>
          <w:sz w:val="32"/>
          <w:szCs w:val="32"/>
          <w:shd w:val="clear" w:color="auto" w:fill="FFFFFF"/>
        </w:rPr>
      </w:pPr>
      <w:r>
        <w:rPr>
          <w:rFonts w:ascii="仿宋_GB2312" w:eastAsia="仿宋_GB2312"/>
          <w:color w:val="000000"/>
          <w:sz w:val="32"/>
          <w:szCs w:val="32"/>
          <w:shd w:val="clear" w:color="auto" w:fill="FFFFFF"/>
        </w:rPr>
        <w:t>以提高口服药物生物利用度、提高药物使用有效性和安全性、改善长期用药顺应性为目标，主要开展</w:t>
      </w:r>
      <w:proofErr w:type="gramStart"/>
      <w:r>
        <w:rPr>
          <w:rFonts w:ascii="仿宋_GB2312" w:eastAsia="仿宋_GB2312"/>
          <w:color w:val="000000"/>
          <w:sz w:val="32"/>
          <w:szCs w:val="32"/>
          <w:shd w:val="clear" w:color="auto" w:fill="FFFFFF"/>
        </w:rPr>
        <w:t>窄</w:t>
      </w:r>
      <w:proofErr w:type="gramEnd"/>
      <w:r>
        <w:rPr>
          <w:rFonts w:ascii="仿宋_GB2312" w:eastAsia="仿宋_GB2312"/>
          <w:color w:val="000000"/>
          <w:sz w:val="32"/>
          <w:szCs w:val="32"/>
          <w:shd w:val="clear" w:color="auto" w:fill="FFFFFF"/>
        </w:rPr>
        <w:t>治疗窗药物、多肽与蛋白类等低口服吸收度药物及难溶性药物的口服给药系统或新型递送系统研究；新型经皮给药递送系统的研究。</w:t>
      </w:r>
      <w:r>
        <w:rPr>
          <w:rFonts w:ascii="仿宋_GB2312" w:eastAsia="仿宋_GB2312"/>
          <w:color w:val="000000"/>
          <w:sz w:val="32"/>
          <w:szCs w:val="32"/>
          <w:shd w:val="clear" w:color="auto" w:fill="FFFFFF"/>
        </w:rPr>
        <w:lastRenderedPageBreak/>
        <w:t>阐明给药系统制备的关键因素、体内代谢过程和安全性等基础理论，为创新制剂开发应用提供理论依据与新方法。</w:t>
      </w:r>
    </w:p>
    <w:p w:rsidR="00BC5DC1" w:rsidRDefault="00BC5DC1" w:rsidP="00BC5DC1">
      <w:pPr>
        <w:shd w:val="clear" w:color="auto" w:fill="FFFFFF"/>
        <w:spacing w:line="580" w:lineRule="exact"/>
        <w:ind w:firstLineChars="200" w:firstLine="643"/>
        <w:rPr>
          <w:rFonts w:eastAsia="仿宋_GB2312"/>
          <w:b/>
          <w:bCs/>
          <w:color w:val="000000"/>
          <w:sz w:val="32"/>
          <w:szCs w:val="32"/>
        </w:rPr>
      </w:pPr>
      <w:r>
        <w:rPr>
          <w:rFonts w:eastAsia="仿宋_GB2312"/>
          <w:b/>
          <w:bCs/>
          <w:color w:val="000000"/>
          <w:sz w:val="32"/>
          <w:szCs w:val="32"/>
        </w:rPr>
        <w:t>15.</w:t>
      </w:r>
      <w:r>
        <w:rPr>
          <w:rFonts w:ascii="仿宋_GB2312" w:eastAsia="仿宋_GB2312"/>
          <w:b/>
          <w:bCs/>
          <w:color w:val="000000"/>
          <w:sz w:val="32"/>
          <w:szCs w:val="32"/>
        </w:rPr>
        <w:t>原料药及中间体连续流工艺智能优化研究（申请代码选择</w:t>
      </w:r>
      <w:r>
        <w:rPr>
          <w:rFonts w:eastAsia="仿宋_GB2312"/>
          <w:b/>
          <w:bCs/>
          <w:color w:val="000000"/>
          <w:sz w:val="32"/>
          <w:szCs w:val="32"/>
        </w:rPr>
        <w:t>B06</w:t>
      </w:r>
      <w:r>
        <w:rPr>
          <w:rFonts w:ascii="仿宋_GB2312" w:eastAsia="仿宋_GB2312"/>
          <w:b/>
          <w:bCs/>
          <w:color w:val="000000"/>
          <w:sz w:val="32"/>
          <w:szCs w:val="32"/>
        </w:rPr>
        <w:t>的下属代码）</w:t>
      </w:r>
    </w:p>
    <w:p w:rsidR="00BC5DC1" w:rsidRDefault="00BC5DC1" w:rsidP="00BC5DC1">
      <w:pPr>
        <w:shd w:val="clear" w:color="auto" w:fill="FFFFFF"/>
        <w:spacing w:line="580" w:lineRule="exact"/>
        <w:ind w:firstLineChars="200" w:firstLine="640"/>
        <w:rPr>
          <w:rFonts w:eastAsia="仿宋_GB2312"/>
          <w:color w:val="000000"/>
          <w:sz w:val="32"/>
          <w:szCs w:val="32"/>
          <w:shd w:val="clear" w:color="auto" w:fill="FFFFFF"/>
        </w:rPr>
      </w:pPr>
      <w:r>
        <w:rPr>
          <w:rFonts w:ascii="仿宋_GB2312" w:eastAsia="仿宋_GB2312"/>
          <w:color w:val="000000"/>
          <w:sz w:val="32"/>
          <w:szCs w:val="32"/>
          <w:shd w:val="clear" w:color="auto" w:fill="FFFFFF"/>
        </w:rPr>
        <w:t>基于动力学模型，通过优化算法获得化学反应信息，进而优化和控制化学反应条件，智能优化工艺过程，推进产品质量均匀稳定。</w:t>
      </w:r>
    </w:p>
    <w:p w:rsidR="00BC5DC1" w:rsidRDefault="00BC5DC1" w:rsidP="00BC5DC1">
      <w:pPr>
        <w:spacing w:line="580" w:lineRule="exact"/>
        <w:ind w:firstLineChars="200" w:firstLine="640"/>
        <w:jc w:val="left"/>
        <w:outlineLvl w:val="1"/>
        <w:rPr>
          <w:rFonts w:eastAsia="黑体"/>
          <w:color w:val="000000"/>
          <w:sz w:val="32"/>
          <w:szCs w:val="32"/>
        </w:rPr>
      </w:pPr>
      <w:r>
        <w:rPr>
          <w:rFonts w:ascii="黑体" w:eastAsia="黑体" w:hAnsi="黑体"/>
          <w:color w:val="000000"/>
          <w:sz w:val="32"/>
          <w:szCs w:val="32"/>
        </w:rPr>
        <w:t>三、探索项目</w:t>
      </w:r>
    </w:p>
    <w:p w:rsidR="00BC5DC1" w:rsidRDefault="00BC5DC1" w:rsidP="00BC5DC1">
      <w:pPr>
        <w:spacing w:line="580" w:lineRule="exact"/>
        <w:ind w:firstLineChars="200" w:firstLine="602"/>
        <w:rPr>
          <w:rFonts w:eastAsia="仿宋_GB2312"/>
          <w:b/>
          <w:bCs/>
          <w:color w:val="000000"/>
          <w:kern w:val="0"/>
          <w:sz w:val="32"/>
          <w:szCs w:val="32"/>
          <w:shd w:val="clear" w:color="auto" w:fill="FFFFFF"/>
        </w:rPr>
      </w:pPr>
      <w:r>
        <w:rPr>
          <w:rFonts w:eastAsia="仿宋_GB2312"/>
          <w:b/>
          <w:bCs/>
          <w:color w:val="000000"/>
          <w:kern w:val="0"/>
          <w:sz w:val="30"/>
          <w:szCs w:val="30"/>
          <w:shd w:val="clear" w:color="auto" w:fill="FFFFFF"/>
        </w:rPr>
        <w:t>1</w:t>
      </w:r>
      <w:r>
        <w:rPr>
          <w:rFonts w:eastAsia="仿宋_GB2312"/>
          <w:b/>
          <w:bCs/>
          <w:color w:val="000000"/>
          <w:kern w:val="0"/>
          <w:sz w:val="32"/>
          <w:szCs w:val="32"/>
          <w:shd w:val="clear" w:color="auto" w:fill="FFFFFF"/>
        </w:rPr>
        <w:t>.</w:t>
      </w:r>
      <w:r>
        <w:rPr>
          <w:rFonts w:ascii="仿宋_GB2312" w:eastAsia="仿宋_GB2312"/>
          <w:b/>
          <w:bCs/>
          <w:color w:val="000000"/>
          <w:kern w:val="0"/>
          <w:sz w:val="32"/>
          <w:szCs w:val="32"/>
          <w:shd w:val="clear" w:color="auto" w:fill="FFFFFF"/>
        </w:rPr>
        <w:t>糖尿病及其相关并发疾病发生机制及干预研究（申请代码选择</w:t>
      </w:r>
      <w:r>
        <w:rPr>
          <w:rFonts w:eastAsia="仿宋_GB2312"/>
          <w:b/>
          <w:bCs/>
          <w:color w:val="000000"/>
          <w:kern w:val="0"/>
          <w:sz w:val="32"/>
          <w:szCs w:val="32"/>
          <w:shd w:val="clear" w:color="auto" w:fill="FFFFFF"/>
        </w:rPr>
        <w:t>H07</w:t>
      </w:r>
      <w:r>
        <w:rPr>
          <w:rFonts w:ascii="仿宋_GB2312" w:eastAsia="仿宋_GB2312"/>
          <w:b/>
          <w:bCs/>
          <w:color w:val="000000"/>
          <w:kern w:val="0"/>
          <w:sz w:val="32"/>
          <w:szCs w:val="32"/>
          <w:shd w:val="clear" w:color="auto" w:fill="FFFFFF"/>
        </w:rPr>
        <w:t>或</w:t>
      </w:r>
      <w:r>
        <w:rPr>
          <w:rFonts w:eastAsia="仿宋_GB2312"/>
          <w:b/>
          <w:bCs/>
          <w:color w:val="000000"/>
          <w:kern w:val="0"/>
          <w:sz w:val="32"/>
          <w:szCs w:val="32"/>
          <w:shd w:val="clear" w:color="auto" w:fill="FFFFFF"/>
        </w:rPr>
        <w:t>H31</w:t>
      </w:r>
      <w:r>
        <w:rPr>
          <w:rFonts w:ascii="仿宋_GB2312" w:eastAsia="仿宋_GB2312"/>
          <w:b/>
          <w:bCs/>
          <w:color w:val="000000"/>
          <w:kern w:val="0"/>
          <w:sz w:val="32"/>
          <w:szCs w:val="32"/>
          <w:shd w:val="clear" w:color="auto" w:fill="FFFFFF"/>
        </w:rPr>
        <w:t>的下属代码）</w:t>
      </w:r>
    </w:p>
    <w:p w:rsidR="00BC5DC1" w:rsidRDefault="00BC5DC1" w:rsidP="00BC5DC1">
      <w:pPr>
        <w:spacing w:line="580" w:lineRule="exact"/>
        <w:ind w:firstLineChars="200" w:firstLine="640"/>
        <w:rPr>
          <w:color w:val="000000"/>
        </w:rPr>
      </w:pPr>
      <w:r>
        <w:rPr>
          <w:rFonts w:ascii="仿宋_GB2312" w:eastAsia="仿宋_GB2312"/>
          <w:color w:val="000000"/>
          <w:sz w:val="32"/>
          <w:szCs w:val="32"/>
          <w:shd w:val="clear" w:color="auto" w:fill="FFFFFF"/>
        </w:rPr>
        <w:t>以药物靶点发现与确证、药物高效递送、临床精准用药等为重点领域，主要支持非酒精性脂肪性肝炎、糖尿病周围神经病变、糖尿病肾病、糖尿病心血管并发症等疾病发生机制及干预研究，为糖尿病及其相关并发疾病的诊断、治疗与预防提供新策略。</w:t>
      </w:r>
    </w:p>
    <w:p w:rsidR="00BC5DC1" w:rsidRDefault="00BC5DC1" w:rsidP="00BC5DC1">
      <w:pPr>
        <w:shd w:val="clear" w:color="auto" w:fill="FFFFFF"/>
        <w:spacing w:line="580" w:lineRule="exact"/>
        <w:ind w:firstLineChars="200" w:firstLine="643"/>
        <w:rPr>
          <w:rFonts w:eastAsia="仿宋_GB2312"/>
          <w:b/>
          <w:bCs/>
          <w:color w:val="000000"/>
          <w:sz w:val="32"/>
          <w:szCs w:val="32"/>
        </w:rPr>
      </w:pPr>
      <w:r>
        <w:rPr>
          <w:rFonts w:eastAsia="黑体"/>
          <w:b/>
          <w:bCs/>
          <w:color w:val="000000"/>
          <w:sz w:val="32"/>
          <w:szCs w:val="32"/>
        </w:rPr>
        <w:t>2.</w:t>
      </w:r>
      <w:r>
        <w:rPr>
          <w:rFonts w:ascii="仿宋_GB2312" w:eastAsia="仿宋_GB2312"/>
          <w:b/>
          <w:bCs/>
          <w:color w:val="000000"/>
          <w:sz w:val="32"/>
          <w:szCs w:val="32"/>
        </w:rPr>
        <w:t>呼吸系统或妇科</w:t>
      </w:r>
      <w:r>
        <w:rPr>
          <w:rFonts w:ascii="仿宋_GB2312" w:eastAsia="仿宋_GB2312"/>
          <w:b/>
          <w:bCs/>
          <w:color w:val="000000"/>
          <w:kern w:val="0"/>
          <w:sz w:val="30"/>
          <w:szCs w:val="30"/>
          <w:shd w:val="clear" w:color="auto" w:fill="FFFFFF"/>
        </w:rPr>
        <w:t>肿瘤疾病发生机制及干预研究（申请代码选择</w:t>
      </w:r>
      <w:r>
        <w:rPr>
          <w:rFonts w:eastAsia="仿宋_GB2312"/>
          <w:b/>
          <w:bCs/>
          <w:color w:val="000000"/>
          <w:kern w:val="0"/>
          <w:sz w:val="30"/>
          <w:szCs w:val="30"/>
          <w:shd w:val="clear" w:color="auto" w:fill="FFFFFF"/>
        </w:rPr>
        <w:t>H16</w:t>
      </w:r>
      <w:r>
        <w:rPr>
          <w:rFonts w:ascii="仿宋_GB2312" w:eastAsia="仿宋_GB2312"/>
          <w:b/>
          <w:bCs/>
          <w:color w:val="000000"/>
          <w:kern w:val="0"/>
          <w:sz w:val="30"/>
          <w:szCs w:val="30"/>
          <w:shd w:val="clear" w:color="auto" w:fill="FFFFFF"/>
        </w:rPr>
        <w:t>或</w:t>
      </w:r>
      <w:r>
        <w:rPr>
          <w:rFonts w:eastAsia="仿宋_GB2312"/>
          <w:b/>
          <w:bCs/>
          <w:color w:val="000000"/>
          <w:kern w:val="0"/>
          <w:sz w:val="30"/>
          <w:szCs w:val="30"/>
          <w:shd w:val="clear" w:color="auto" w:fill="FFFFFF"/>
        </w:rPr>
        <w:t>H31</w:t>
      </w:r>
      <w:r>
        <w:rPr>
          <w:rFonts w:ascii="仿宋_GB2312" w:eastAsia="仿宋_GB2312"/>
          <w:b/>
          <w:bCs/>
          <w:color w:val="000000"/>
          <w:kern w:val="0"/>
          <w:sz w:val="30"/>
          <w:szCs w:val="30"/>
          <w:shd w:val="clear" w:color="auto" w:fill="FFFFFF"/>
        </w:rPr>
        <w:t>的下属代码）</w:t>
      </w:r>
    </w:p>
    <w:p w:rsidR="00BC5DC1" w:rsidRDefault="00BC5DC1" w:rsidP="00BC5DC1">
      <w:pPr>
        <w:shd w:val="clear" w:color="auto" w:fill="FFFFFF"/>
        <w:spacing w:line="580" w:lineRule="exact"/>
        <w:ind w:firstLineChars="200" w:firstLine="640"/>
        <w:rPr>
          <w:rFonts w:eastAsia="黑体"/>
          <w:b/>
          <w:bCs/>
          <w:color w:val="000000"/>
          <w:sz w:val="32"/>
          <w:szCs w:val="32"/>
        </w:rPr>
      </w:pPr>
      <w:r>
        <w:rPr>
          <w:rFonts w:ascii="仿宋_GB2312" w:eastAsia="仿宋_GB2312"/>
          <w:color w:val="000000"/>
          <w:sz w:val="32"/>
          <w:szCs w:val="32"/>
          <w:shd w:val="clear" w:color="auto" w:fill="FFFFFF"/>
        </w:rPr>
        <w:t>以药物靶点发现与确证、</w:t>
      </w:r>
      <w:r>
        <w:rPr>
          <w:rFonts w:ascii="仿宋_GB2312" w:eastAsia="仿宋_GB2312"/>
          <w:color w:val="000000"/>
          <w:kern w:val="0"/>
          <w:sz w:val="32"/>
          <w:szCs w:val="32"/>
        </w:rPr>
        <w:t>药物高效递送、临床精准用药等为重点领域，主要支持</w:t>
      </w:r>
      <w:r>
        <w:rPr>
          <w:rFonts w:ascii="仿宋_GB2312" w:eastAsia="仿宋_GB2312"/>
          <w:color w:val="000000"/>
          <w:sz w:val="32"/>
          <w:szCs w:val="32"/>
          <w:shd w:val="clear" w:color="auto" w:fill="FFFFFF"/>
        </w:rPr>
        <w:t>呼吸系统肿瘤（胸部肿瘤、肺部肿癌）、妇科肿瘤（卵巢癌、宫颈癌）等疾病发生机制及干预研究，为肿瘤疾病的诊断、治疗与预防提供新策略。</w:t>
      </w:r>
    </w:p>
    <w:p w:rsidR="00BC5DC1" w:rsidRDefault="00BC5DC1" w:rsidP="00BC5DC1">
      <w:pPr>
        <w:shd w:val="clear" w:color="auto" w:fill="FFFFFF"/>
        <w:spacing w:line="580" w:lineRule="exact"/>
        <w:ind w:firstLineChars="200" w:firstLine="602"/>
        <w:rPr>
          <w:rFonts w:eastAsia="仿宋_GB2312"/>
          <w:b/>
          <w:bCs/>
          <w:color w:val="000000"/>
          <w:kern w:val="0"/>
          <w:sz w:val="32"/>
          <w:szCs w:val="32"/>
          <w:shd w:val="clear" w:color="auto" w:fill="FFFFFF"/>
        </w:rPr>
      </w:pPr>
      <w:r>
        <w:rPr>
          <w:rFonts w:eastAsia="仿宋_GB2312"/>
          <w:b/>
          <w:bCs/>
          <w:color w:val="000000"/>
          <w:kern w:val="0"/>
          <w:sz w:val="30"/>
          <w:szCs w:val="30"/>
          <w:shd w:val="clear" w:color="auto" w:fill="FFFFFF"/>
        </w:rPr>
        <w:t>3</w:t>
      </w:r>
      <w:r>
        <w:rPr>
          <w:rFonts w:eastAsia="黑体"/>
          <w:b/>
          <w:bCs/>
          <w:color w:val="000000"/>
          <w:sz w:val="32"/>
          <w:szCs w:val="32"/>
        </w:rPr>
        <w:t>.</w:t>
      </w:r>
      <w:r>
        <w:rPr>
          <w:rFonts w:ascii="仿宋_GB2312" w:eastAsia="仿宋_GB2312"/>
          <w:b/>
          <w:bCs/>
          <w:color w:val="000000"/>
          <w:kern w:val="0"/>
          <w:sz w:val="32"/>
          <w:szCs w:val="32"/>
          <w:shd w:val="clear" w:color="auto" w:fill="FFFFFF"/>
        </w:rPr>
        <w:t>移植抗排异、泌尿系统或结缔组织免疫性疾病发生机制及干预研究（申请代码选择</w:t>
      </w:r>
      <w:r>
        <w:rPr>
          <w:rFonts w:eastAsia="仿宋_GB2312"/>
          <w:b/>
          <w:bCs/>
          <w:color w:val="000000"/>
          <w:kern w:val="0"/>
          <w:sz w:val="32"/>
          <w:szCs w:val="32"/>
          <w:shd w:val="clear" w:color="auto" w:fill="FFFFFF"/>
        </w:rPr>
        <w:t>H10</w:t>
      </w:r>
      <w:r>
        <w:rPr>
          <w:rFonts w:ascii="仿宋_GB2312" w:eastAsia="仿宋_GB2312"/>
          <w:b/>
          <w:bCs/>
          <w:color w:val="000000"/>
          <w:kern w:val="0"/>
          <w:sz w:val="32"/>
          <w:szCs w:val="32"/>
          <w:shd w:val="clear" w:color="auto" w:fill="FFFFFF"/>
        </w:rPr>
        <w:t>或</w:t>
      </w:r>
      <w:r>
        <w:rPr>
          <w:rFonts w:eastAsia="仿宋_GB2312"/>
          <w:b/>
          <w:bCs/>
          <w:color w:val="000000"/>
          <w:kern w:val="0"/>
          <w:sz w:val="32"/>
          <w:szCs w:val="32"/>
          <w:shd w:val="clear" w:color="auto" w:fill="FFFFFF"/>
        </w:rPr>
        <w:t>H31</w:t>
      </w:r>
      <w:r>
        <w:rPr>
          <w:rFonts w:ascii="仿宋_GB2312" w:eastAsia="仿宋_GB2312"/>
          <w:b/>
          <w:bCs/>
          <w:color w:val="000000"/>
          <w:kern w:val="0"/>
          <w:sz w:val="32"/>
          <w:szCs w:val="32"/>
          <w:shd w:val="clear" w:color="auto" w:fill="FFFFFF"/>
        </w:rPr>
        <w:t>的下属代码）</w:t>
      </w:r>
    </w:p>
    <w:p w:rsidR="00BC5DC1" w:rsidRDefault="00BC5DC1" w:rsidP="00BC5DC1">
      <w:pPr>
        <w:shd w:val="clear" w:color="auto" w:fill="FFFFFF"/>
        <w:spacing w:line="580" w:lineRule="exact"/>
        <w:ind w:firstLineChars="200" w:firstLine="640"/>
        <w:rPr>
          <w:rFonts w:eastAsia="仿宋_GB2312"/>
          <w:color w:val="000000"/>
          <w:sz w:val="32"/>
          <w:szCs w:val="32"/>
          <w:shd w:val="clear" w:color="auto" w:fill="FFFFFF"/>
        </w:rPr>
      </w:pPr>
      <w:r>
        <w:rPr>
          <w:rFonts w:ascii="仿宋_GB2312" w:eastAsia="仿宋_GB2312"/>
          <w:color w:val="000000"/>
          <w:sz w:val="32"/>
          <w:szCs w:val="32"/>
          <w:shd w:val="clear" w:color="auto" w:fill="FFFFFF"/>
        </w:rPr>
        <w:t>以药物靶点发现与确证、药物高效递送、临床精准用药</w:t>
      </w:r>
      <w:r>
        <w:rPr>
          <w:rFonts w:ascii="仿宋_GB2312" w:eastAsia="仿宋_GB2312"/>
          <w:color w:val="000000"/>
          <w:sz w:val="32"/>
          <w:szCs w:val="32"/>
          <w:shd w:val="clear" w:color="auto" w:fill="FFFFFF"/>
        </w:rPr>
        <w:lastRenderedPageBreak/>
        <w:t>等为重点领域，主要支持实体器官移植抗排异、泌尿系统疾病（脓毒</w:t>
      </w:r>
      <w:proofErr w:type="gramStart"/>
      <w:r>
        <w:rPr>
          <w:rFonts w:ascii="仿宋_GB2312" w:eastAsia="仿宋_GB2312"/>
          <w:color w:val="000000"/>
          <w:sz w:val="32"/>
          <w:szCs w:val="32"/>
          <w:shd w:val="clear" w:color="auto" w:fill="FFFFFF"/>
        </w:rPr>
        <w:t>症相关</w:t>
      </w:r>
      <w:proofErr w:type="gramEnd"/>
      <w:r>
        <w:rPr>
          <w:rFonts w:ascii="仿宋_GB2312" w:eastAsia="仿宋_GB2312"/>
          <w:color w:val="000000"/>
          <w:sz w:val="32"/>
          <w:szCs w:val="32"/>
          <w:shd w:val="clear" w:color="auto" w:fill="FFFFFF"/>
        </w:rPr>
        <w:t>急性肾损伤、肾小球肾炎）、结</w:t>
      </w:r>
      <w:proofErr w:type="gramStart"/>
      <w:r>
        <w:rPr>
          <w:rFonts w:ascii="仿宋_GB2312" w:eastAsia="仿宋_GB2312"/>
          <w:color w:val="000000"/>
          <w:sz w:val="32"/>
          <w:szCs w:val="32"/>
          <w:shd w:val="clear" w:color="auto" w:fill="FFFFFF"/>
        </w:rPr>
        <w:t>缔</w:t>
      </w:r>
      <w:proofErr w:type="gramEnd"/>
      <w:r>
        <w:fldChar w:fldCharType="begin"/>
      </w:r>
      <w:r>
        <w:instrText xml:space="preserve"> HYPERLINK "https://www.biomart.cn/supply/1001012609.htm" </w:instrText>
      </w:r>
      <w:r>
        <w:fldChar w:fldCharType="separate"/>
      </w:r>
      <w:r>
        <w:rPr>
          <w:rStyle w:val="a8"/>
          <w:rFonts w:ascii="仿宋_GB2312" w:eastAsia="仿宋_GB2312"/>
          <w:color w:val="000000"/>
          <w:sz w:val="32"/>
          <w:szCs w:val="32"/>
          <w:shd w:val="clear" w:color="auto" w:fill="FFFFFF"/>
        </w:rPr>
        <w:t>组织</w:t>
      </w:r>
      <w:r>
        <w:fldChar w:fldCharType="end"/>
      </w:r>
      <w:r>
        <w:rPr>
          <w:rFonts w:ascii="仿宋_GB2312" w:eastAsia="仿宋_GB2312"/>
          <w:color w:val="000000"/>
          <w:sz w:val="32"/>
          <w:szCs w:val="32"/>
          <w:shd w:val="clear" w:color="auto" w:fill="FFFFFF"/>
        </w:rPr>
        <w:t>疾病（系统性红斑狼疮、骨关节炎）等疾病发生机制及干预研究，为免疫性疾病的诊断、治疗与预防提供新策略。</w:t>
      </w:r>
    </w:p>
    <w:p w:rsidR="00BC5DC1" w:rsidRDefault="00BC5DC1" w:rsidP="00BC5DC1">
      <w:pPr>
        <w:shd w:val="clear" w:color="auto" w:fill="FFFFFF"/>
        <w:spacing w:line="580" w:lineRule="exact"/>
        <w:ind w:firstLineChars="200" w:firstLine="643"/>
        <w:rPr>
          <w:rFonts w:eastAsia="仿宋_GB2312"/>
          <w:b/>
          <w:bCs/>
          <w:color w:val="000000"/>
          <w:sz w:val="32"/>
          <w:szCs w:val="32"/>
        </w:rPr>
      </w:pPr>
      <w:r>
        <w:rPr>
          <w:rFonts w:eastAsia="仿宋_GB2312"/>
          <w:b/>
          <w:bCs/>
          <w:color w:val="000000"/>
          <w:sz w:val="32"/>
          <w:szCs w:val="32"/>
        </w:rPr>
        <w:t>4.</w:t>
      </w:r>
      <w:r>
        <w:rPr>
          <w:rFonts w:ascii="仿宋_GB2312" w:eastAsia="仿宋_GB2312"/>
          <w:b/>
          <w:bCs/>
          <w:color w:val="000000"/>
          <w:sz w:val="32"/>
          <w:szCs w:val="32"/>
        </w:rPr>
        <w:t>大健康产品高效生物制造的合成生物技术研究（申请代码选择</w:t>
      </w:r>
      <w:r>
        <w:rPr>
          <w:rFonts w:eastAsia="仿宋_GB2312"/>
          <w:b/>
          <w:bCs/>
          <w:color w:val="000000"/>
          <w:sz w:val="32"/>
          <w:szCs w:val="32"/>
        </w:rPr>
        <w:t>C05</w:t>
      </w:r>
      <w:r>
        <w:rPr>
          <w:rFonts w:ascii="仿宋_GB2312" w:eastAsia="仿宋_GB2312"/>
          <w:b/>
          <w:bCs/>
          <w:color w:val="000000"/>
          <w:sz w:val="32"/>
          <w:szCs w:val="32"/>
        </w:rPr>
        <w:t xml:space="preserve">的下属代码） </w:t>
      </w:r>
    </w:p>
    <w:p w:rsidR="00BC5DC1" w:rsidRDefault="00BC5DC1" w:rsidP="00BC5DC1">
      <w:pPr>
        <w:shd w:val="clear" w:color="auto" w:fill="FFFFFF"/>
        <w:spacing w:line="580" w:lineRule="exact"/>
        <w:ind w:firstLineChars="200" w:firstLine="640"/>
        <w:rPr>
          <w:rFonts w:eastAsia="仿宋_GB2312"/>
          <w:color w:val="000000"/>
          <w:sz w:val="32"/>
          <w:szCs w:val="32"/>
          <w:shd w:val="clear" w:color="auto" w:fill="FFFFFF"/>
        </w:rPr>
      </w:pPr>
      <w:r>
        <w:rPr>
          <w:rFonts w:ascii="仿宋_GB2312" w:eastAsia="仿宋_GB2312"/>
          <w:color w:val="000000"/>
          <w:sz w:val="32"/>
          <w:szCs w:val="32"/>
          <w:shd w:val="clear" w:color="auto" w:fill="FFFFFF"/>
        </w:rPr>
        <w:t>依托合成生物技术，利用使能技术、通过人工元器件设计、构建工业底盘、进行智能生物制造，开展营养与医药化学品（包含但不限于抗真菌抗生素、手性医药中间体等高值化学品）、功能性</w:t>
      </w:r>
      <w:proofErr w:type="gramStart"/>
      <w:r>
        <w:rPr>
          <w:rFonts w:ascii="仿宋_GB2312" w:eastAsia="仿宋_GB2312"/>
          <w:color w:val="000000"/>
          <w:sz w:val="32"/>
          <w:szCs w:val="32"/>
          <w:shd w:val="clear" w:color="auto" w:fill="FFFFFF"/>
        </w:rPr>
        <w:t>医</w:t>
      </w:r>
      <w:proofErr w:type="gramEnd"/>
      <w:r>
        <w:rPr>
          <w:rFonts w:ascii="仿宋_GB2312" w:eastAsia="仿宋_GB2312"/>
          <w:color w:val="000000"/>
          <w:sz w:val="32"/>
          <w:szCs w:val="32"/>
          <w:shd w:val="clear" w:color="auto" w:fill="FFFFFF"/>
        </w:rPr>
        <w:t>美原料、生物材料及</w:t>
      </w:r>
      <w:proofErr w:type="gramStart"/>
      <w:r>
        <w:rPr>
          <w:rFonts w:ascii="仿宋_GB2312" w:eastAsia="仿宋_GB2312"/>
          <w:color w:val="000000"/>
          <w:sz w:val="32"/>
          <w:szCs w:val="32"/>
          <w:shd w:val="clear" w:color="auto" w:fill="FFFFFF"/>
        </w:rPr>
        <w:t>健康代</w:t>
      </w:r>
      <w:proofErr w:type="gramEnd"/>
      <w:r>
        <w:rPr>
          <w:rFonts w:ascii="仿宋_GB2312" w:eastAsia="仿宋_GB2312"/>
          <w:color w:val="000000"/>
          <w:sz w:val="32"/>
          <w:szCs w:val="32"/>
          <w:shd w:val="clear" w:color="auto" w:fill="FFFFFF"/>
        </w:rPr>
        <w:t>糖品等大健康产品的高效定向设计、改造、重新合成研究。</w:t>
      </w:r>
    </w:p>
    <w:p w:rsidR="00BC5DC1" w:rsidRDefault="00BC5DC1" w:rsidP="00BC5DC1">
      <w:pPr>
        <w:shd w:val="clear" w:color="auto" w:fill="FFFFFF"/>
        <w:spacing w:line="580" w:lineRule="exact"/>
        <w:ind w:firstLineChars="200" w:firstLine="643"/>
        <w:rPr>
          <w:rFonts w:eastAsia="仿宋_GB2312"/>
          <w:b/>
          <w:bCs/>
          <w:color w:val="000000"/>
          <w:kern w:val="0"/>
          <w:sz w:val="32"/>
          <w:szCs w:val="32"/>
          <w:shd w:val="clear" w:color="auto" w:fill="FFFFFF"/>
        </w:rPr>
      </w:pPr>
      <w:r>
        <w:rPr>
          <w:rFonts w:eastAsia="仿宋_GB2312"/>
          <w:b/>
          <w:bCs/>
          <w:color w:val="000000"/>
          <w:kern w:val="0"/>
          <w:sz w:val="32"/>
          <w:szCs w:val="32"/>
          <w:shd w:val="clear" w:color="auto" w:fill="FFFFFF"/>
        </w:rPr>
        <w:t>5.</w:t>
      </w:r>
      <w:r>
        <w:rPr>
          <w:rFonts w:ascii="仿宋_GB2312" w:eastAsia="仿宋_GB2312"/>
          <w:b/>
          <w:bCs/>
          <w:color w:val="000000"/>
          <w:kern w:val="0"/>
          <w:sz w:val="32"/>
          <w:szCs w:val="32"/>
          <w:shd w:val="clear" w:color="auto" w:fill="FFFFFF"/>
        </w:rPr>
        <w:t>基因工程激素药物或合成</w:t>
      </w:r>
      <w:proofErr w:type="gramStart"/>
      <w:r>
        <w:rPr>
          <w:rFonts w:ascii="仿宋_GB2312" w:eastAsia="仿宋_GB2312"/>
          <w:b/>
          <w:bCs/>
          <w:color w:val="000000"/>
          <w:kern w:val="0"/>
          <w:sz w:val="32"/>
          <w:szCs w:val="32"/>
          <w:shd w:val="clear" w:color="auto" w:fill="FFFFFF"/>
        </w:rPr>
        <w:t>肽</w:t>
      </w:r>
      <w:proofErr w:type="gramEnd"/>
      <w:r>
        <w:rPr>
          <w:rFonts w:ascii="仿宋_GB2312" w:eastAsia="仿宋_GB2312"/>
          <w:b/>
          <w:bCs/>
          <w:color w:val="000000"/>
          <w:kern w:val="0"/>
          <w:sz w:val="32"/>
          <w:szCs w:val="32"/>
          <w:shd w:val="clear" w:color="auto" w:fill="FFFFFF"/>
        </w:rPr>
        <w:t>药物的结构研究（申请代码选择</w:t>
      </w:r>
      <w:r>
        <w:rPr>
          <w:rFonts w:eastAsia="仿宋_GB2312"/>
          <w:b/>
          <w:bCs/>
          <w:color w:val="000000"/>
          <w:kern w:val="0"/>
          <w:sz w:val="32"/>
          <w:szCs w:val="32"/>
          <w:shd w:val="clear" w:color="auto" w:fill="FFFFFF"/>
        </w:rPr>
        <w:t>H30</w:t>
      </w:r>
      <w:r>
        <w:rPr>
          <w:rFonts w:ascii="仿宋_GB2312" w:eastAsia="仿宋_GB2312"/>
          <w:b/>
          <w:bCs/>
          <w:color w:val="000000"/>
          <w:kern w:val="0"/>
          <w:sz w:val="32"/>
          <w:szCs w:val="32"/>
          <w:shd w:val="clear" w:color="auto" w:fill="FFFFFF"/>
        </w:rPr>
        <w:t>或</w:t>
      </w:r>
      <w:r>
        <w:rPr>
          <w:rFonts w:eastAsia="仿宋_GB2312"/>
          <w:b/>
          <w:bCs/>
          <w:color w:val="000000"/>
          <w:kern w:val="0"/>
          <w:sz w:val="32"/>
          <w:szCs w:val="32"/>
          <w:shd w:val="clear" w:color="auto" w:fill="FFFFFF"/>
        </w:rPr>
        <w:t>H31</w:t>
      </w:r>
      <w:r>
        <w:rPr>
          <w:rFonts w:ascii="仿宋_GB2312" w:eastAsia="仿宋_GB2312"/>
          <w:b/>
          <w:bCs/>
          <w:color w:val="000000"/>
          <w:kern w:val="0"/>
          <w:sz w:val="32"/>
          <w:szCs w:val="32"/>
          <w:shd w:val="clear" w:color="auto" w:fill="FFFFFF"/>
        </w:rPr>
        <w:t>的下属代码）</w:t>
      </w:r>
    </w:p>
    <w:p w:rsidR="00BC5DC1" w:rsidRDefault="00BC5DC1" w:rsidP="00BC5DC1">
      <w:pPr>
        <w:pStyle w:val="a5"/>
        <w:spacing w:line="580" w:lineRule="exact"/>
        <w:ind w:firstLineChars="200" w:firstLine="640"/>
        <w:jc w:val="both"/>
        <w:rPr>
          <w:rFonts w:ascii="Times New Roman" w:hAnsi="Times New Roman"/>
          <w:color w:val="000000"/>
          <w:sz w:val="32"/>
          <w:szCs w:val="32"/>
          <w:highlight w:val="yellow"/>
          <w:shd w:val="clear" w:color="auto" w:fill="FFFFFF"/>
        </w:rPr>
      </w:pPr>
      <w:r>
        <w:rPr>
          <w:rFonts w:ascii="仿宋_GB2312" w:eastAsia="仿宋_GB2312" w:hAnsi="Times New Roman" w:hint="eastAsia"/>
          <w:color w:val="000000"/>
          <w:sz w:val="32"/>
          <w:szCs w:val="32"/>
          <w:shd w:val="clear" w:color="auto" w:fill="FFFFFF"/>
        </w:rPr>
        <w:t>运用质谱法、</w:t>
      </w:r>
      <w:proofErr w:type="gramStart"/>
      <w:r>
        <w:rPr>
          <w:rFonts w:ascii="仿宋_GB2312" w:eastAsia="仿宋_GB2312" w:hAnsi="Times New Roman" w:hint="eastAsia"/>
          <w:color w:val="000000"/>
          <w:sz w:val="32"/>
          <w:szCs w:val="32"/>
          <w:shd w:val="clear" w:color="auto" w:fill="FFFFFF"/>
        </w:rPr>
        <w:t>圆二色谱法</w:t>
      </w:r>
      <w:proofErr w:type="gramEnd"/>
      <w:r>
        <w:rPr>
          <w:rFonts w:ascii="仿宋_GB2312" w:eastAsia="仿宋_GB2312" w:hAnsi="Times New Roman" w:hint="eastAsia"/>
          <w:color w:val="000000"/>
          <w:sz w:val="32"/>
          <w:szCs w:val="32"/>
          <w:shd w:val="clear" w:color="auto" w:fill="FFFFFF"/>
        </w:rPr>
        <w:t>、差示扫描量热法、动态光散射、傅里叶变换红外光谱法及核磁共振等手段，研究和开发不同功能的氨基酸衍生物、多肽与蛋白质、抗体、功能性酶等生物大分子的一级结构、高级结构。通过全面的表征分析明确表达产物的理化特性，开展生物药物质量研究及其关键质量属性的控制，以确保其安全性和有效性。</w:t>
      </w:r>
    </w:p>
    <w:p w:rsidR="00BC5DC1" w:rsidRDefault="00BC5DC1" w:rsidP="00BC5DC1">
      <w:pPr>
        <w:shd w:val="clear" w:color="auto" w:fill="FFFFFF"/>
        <w:spacing w:line="580" w:lineRule="exact"/>
        <w:ind w:firstLineChars="200" w:firstLine="602"/>
        <w:rPr>
          <w:rFonts w:eastAsia="仿宋_GB2312"/>
          <w:b/>
          <w:bCs/>
          <w:color w:val="000000"/>
          <w:kern w:val="0"/>
          <w:sz w:val="32"/>
          <w:szCs w:val="32"/>
          <w:shd w:val="clear" w:color="auto" w:fill="FFFFFF"/>
        </w:rPr>
      </w:pPr>
      <w:r>
        <w:rPr>
          <w:rFonts w:eastAsia="仿宋_GB2312"/>
          <w:b/>
          <w:bCs/>
          <w:color w:val="000000"/>
          <w:kern w:val="0"/>
          <w:sz w:val="30"/>
          <w:szCs w:val="30"/>
          <w:shd w:val="clear" w:color="auto" w:fill="FFFFFF"/>
        </w:rPr>
        <w:t>6.</w:t>
      </w:r>
      <w:r>
        <w:rPr>
          <w:rFonts w:ascii="仿宋_GB2312" w:eastAsia="仿宋_GB2312"/>
          <w:b/>
          <w:bCs/>
          <w:color w:val="000000"/>
          <w:kern w:val="0"/>
          <w:sz w:val="32"/>
          <w:szCs w:val="32"/>
          <w:shd w:val="clear" w:color="auto" w:fill="FFFFFF"/>
        </w:rPr>
        <w:t>重组蛋白质或抗体药物的生物活性研究（申请代码选择</w:t>
      </w:r>
      <w:r>
        <w:rPr>
          <w:rFonts w:eastAsia="仿宋_GB2312"/>
          <w:b/>
          <w:bCs/>
          <w:color w:val="000000"/>
          <w:kern w:val="0"/>
          <w:sz w:val="32"/>
          <w:szCs w:val="32"/>
          <w:shd w:val="clear" w:color="auto" w:fill="FFFFFF"/>
        </w:rPr>
        <w:t>H30</w:t>
      </w:r>
      <w:r>
        <w:rPr>
          <w:rFonts w:ascii="仿宋_GB2312" w:eastAsia="仿宋_GB2312"/>
          <w:b/>
          <w:bCs/>
          <w:color w:val="000000"/>
          <w:kern w:val="0"/>
          <w:sz w:val="32"/>
          <w:szCs w:val="32"/>
          <w:shd w:val="clear" w:color="auto" w:fill="FFFFFF"/>
        </w:rPr>
        <w:t>或</w:t>
      </w:r>
      <w:r>
        <w:rPr>
          <w:rFonts w:eastAsia="仿宋_GB2312"/>
          <w:b/>
          <w:bCs/>
          <w:color w:val="000000"/>
          <w:kern w:val="0"/>
          <w:sz w:val="32"/>
          <w:szCs w:val="32"/>
          <w:shd w:val="clear" w:color="auto" w:fill="FFFFFF"/>
        </w:rPr>
        <w:t>H31</w:t>
      </w:r>
      <w:r>
        <w:rPr>
          <w:rFonts w:ascii="仿宋_GB2312" w:eastAsia="仿宋_GB2312"/>
          <w:b/>
          <w:bCs/>
          <w:color w:val="000000"/>
          <w:kern w:val="0"/>
          <w:sz w:val="32"/>
          <w:szCs w:val="32"/>
          <w:shd w:val="clear" w:color="auto" w:fill="FFFFFF"/>
        </w:rPr>
        <w:t>的代码）</w:t>
      </w:r>
    </w:p>
    <w:p w:rsidR="00BC5DC1" w:rsidRDefault="00BC5DC1" w:rsidP="00BC5DC1">
      <w:pPr>
        <w:pStyle w:val="a0"/>
        <w:spacing w:after="0" w:line="580" w:lineRule="exact"/>
        <w:ind w:leftChars="0" w:left="0" w:rightChars="0" w:right="0" w:firstLineChars="200" w:firstLine="640"/>
        <w:rPr>
          <w:rFonts w:eastAsia="仿宋_GB2312"/>
          <w:color w:val="000000"/>
          <w:kern w:val="0"/>
          <w:shd w:val="clear" w:color="auto" w:fill="FFFFFF"/>
        </w:rPr>
      </w:pPr>
      <w:r>
        <w:rPr>
          <w:rFonts w:ascii="仿宋_GB2312" w:eastAsia="仿宋_GB2312"/>
          <w:color w:val="000000"/>
          <w:kern w:val="0"/>
          <w:shd w:val="clear" w:color="auto" w:fill="FFFFFF"/>
        </w:rPr>
        <w:t>在基因水平监测药物刺激机体的变化，通过相关靶点的</w:t>
      </w:r>
      <w:r>
        <w:rPr>
          <w:rFonts w:ascii="仿宋_GB2312" w:eastAsia="仿宋_GB2312"/>
          <w:color w:val="000000"/>
          <w:kern w:val="0"/>
          <w:shd w:val="clear" w:color="auto" w:fill="FFFFFF"/>
        </w:rPr>
        <w:lastRenderedPageBreak/>
        <w:t>蛋白水平检测研究下游信号通路，确定药物体外作用、体内药效和代谢过程等，获得有效、准确的活性信息从而测定重组蛋白药物和抗体药物的生物学活性，用于产品生产的各个阶段及</w:t>
      </w:r>
      <w:proofErr w:type="gramStart"/>
      <w:r>
        <w:rPr>
          <w:rFonts w:ascii="仿宋_GB2312" w:eastAsia="仿宋_GB2312"/>
          <w:color w:val="000000"/>
          <w:kern w:val="0"/>
          <w:shd w:val="clear" w:color="auto" w:fill="FFFFFF"/>
        </w:rPr>
        <w:t>终产品</w:t>
      </w:r>
      <w:proofErr w:type="gramEnd"/>
      <w:r>
        <w:rPr>
          <w:rFonts w:ascii="仿宋_GB2312" w:eastAsia="仿宋_GB2312"/>
          <w:color w:val="000000"/>
          <w:kern w:val="0"/>
          <w:shd w:val="clear" w:color="auto" w:fill="FFFFFF"/>
        </w:rPr>
        <w:t>的质量控制。</w:t>
      </w:r>
    </w:p>
    <w:p w:rsidR="00BC5DC1" w:rsidRDefault="00BC5DC1" w:rsidP="00BC5DC1">
      <w:r>
        <w:t xml:space="preserve"> </w:t>
      </w:r>
    </w:p>
    <w:p w:rsidR="00CE1B33" w:rsidRPr="00BC5DC1" w:rsidRDefault="00CE1B33"/>
    <w:sectPr w:rsidR="00CE1B33" w:rsidRPr="00BC5D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楷体_GB2312">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B5F3B"/>
    <w:multiLevelType w:val="multilevel"/>
    <w:tmpl w:val="4B76493C"/>
    <w:lvl w:ilvl="0">
      <w:start w:val="8"/>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DC1"/>
    <w:rsid w:val="00BC5DC1"/>
    <w:rsid w:val="00CE1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C5DC1"/>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iPriority w:val="99"/>
    <w:semiHidden/>
    <w:unhideWhenUsed/>
    <w:rsid w:val="00BC5DC1"/>
    <w:pPr>
      <w:spacing w:before="100" w:beforeAutospacing="1" w:after="120"/>
      <w:ind w:leftChars="700" w:left="1440" w:rightChars="700" w:right="1440"/>
    </w:pPr>
    <w:rPr>
      <w:sz w:val="32"/>
      <w:szCs w:val="32"/>
    </w:rPr>
  </w:style>
  <w:style w:type="paragraph" w:styleId="a4">
    <w:name w:val="Body Text"/>
    <w:basedOn w:val="a"/>
    <w:next w:val="7"/>
    <w:link w:val="Char"/>
    <w:uiPriority w:val="99"/>
    <w:unhideWhenUsed/>
    <w:rsid w:val="00BC5DC1"/>
    <w:rPr>
      <w:rFonts w:ascii="等线" w:eastAsia="等线" w:hAnsi="等线"/>
    </w:rPr>
  </w:style>
  <w:style w:type="character" w:customStyle="1" w:styleId="Char">
    <w:name w:val="正文文本 Char"/>
    <w:basedOn w:val="a1"/>
    <w:link w:val="a4"/>
    <w:uiPriority w:val="99"/>
    <w:rsid w:val="00BC5DC1"/>
    <w:rPr>
      <w:rFonts w:ascii="等线" w:eastAsia="等线" w:hAnsi="等线" w:cs="Times New Roman"/>
      <w:szCs w:val="21"/>
    </w:rPr>
  </w:style>
  <w:style w:type="paragraph" w:styleId="a5">
    <w:name w:val="Normal (Web)"/>
    <w:basedOn w:val="a"/>
    <w:uiPriority w:val="99"/>
    <w:unhideWhenUsed/>
    <w:rsid w:val="00BC5DC1"/>
    <w:pPr>
      <w:spacing w:before="100" w:beforeAutospacing="1" w:after="100" w:afterAutospacing="1"/>
      <w:jc w:val="left"/>
    </w:pPr>
    <w:rPr>
      <w:rFonts w:ascii="Calibri" w:hAnsi="Calibri"/>
      <w:kern w:val="0"/>
      <w:sz w:val="24"/>
      <w:szCs w:val="24"/>
    </w:rPr>
  </w:style>
  <w:style w:type="paragraph" w:customStyle="1" w:styleId="a6">
    <w:name w:val="联合基金_正文"/>
    <w:basedOn w:val="a7"/>
    <w:next w:val="a"/>
    <w:rsid w:val="00BC5DC1"/>
    <w:pPr>
      <w:adjustRightInd w:val="0"/>
      <w:spacing w:line="560" w:lineRule="exact"/>
      <w:ind w:firstLine="640"/>
    </w:pPr>
    <w:rPr>
      <w:rFonts w:eastAsia="仿宋_GB2312"/>
      <w:sz w:val="32"/>
      <w:szCs w:val="32"/>
    </w:rPr>
  </w:style>
  <w:style w:type="paragraph" w:customStyle="1" w:styleId="1">
    <w:name w:val="联合基金_小标题1"/>
    <w:basedOn w:val="a"/>
    <w:rsid w:val="00BC5DC1"/>
    <w:pPr>
      <w:spacing w:line="560" w:lineRule="exact"/>
    </w:pPr>
    <w:rPr>
      <w:rFonts w:eastAsia="仿宋_GB2312"/>
      <w:b/>
      <w:bCs/>
      <w:sz w:val="32"/>
      <w:szCs w:val="32"/>
    </w:rPr>
  </w:style>
  <w:style w:type="paragraph" w:customStyle="1" w:styleId="TX">
    <w:name w:val="TX三仿"/>
    <w:basedOn w:val="a"/>
    <w:rsid w:val="00BC5DC1"/>
    <w:pPr>
      <w:ind w:firstLineChars="200" w:firstLine="420"/>
    </w:pPr>
    <w:rPr>
      <w:rFonts w:cs="Arial"/>
      <w:sz w:val="30"/>
      <w:szCs w:val="30"/>
    </w:rPr>
  </w:style>
  <w:style w:type="paragraph" w:customStyle="1" w:styleId="T1">
    <w:name w:val="T1三黑"/>
    <w:basedOn w:val="TX"/>
    <w:next w:val="TX"/>
    <w:rsid w:val="00BC5DC1"/>
    <w:pPr>
      <w:outlineLvl w:val="0"/>
    </w:pPr>
    <w:rPr>
      <w:rFonts w:eastAsia="黑体"/>
    </w:rPr>
  </w:style>
  <w:style w:type="character" w:styleId="a8">
    <w:name w:val="Hyperlink"/>
    <w:basedOn w:val="a1"/>
    <w:uiPriority w:val="99"/>
    <w:unhideWhenUsed/>
    <w:rsid w:val="00BC5DC1"/>
    <w:rPr>
      <w:color w:val="0000FF"/>
      <w:u w:val="single"/>
    </w:rPr>
  </w:style>
  <w:style w:type="paragraph" w:styleId="7">
    <w:name w:val="index 7"/>
    <w:basedOn w:val="a"/>
    <w:next w:val="a"/>
    <w:autoRedefine/>
    <w:uiPriority w:val="99"/>
    <w:semiHidden/>
    <w:unhideWhenUsed/>
    <w:rsid w:val="00BC5DC1"/>
    <w:pPr>
      <w:ind w:leftChars="1200" w:left="1200"/>
    </w:pPr>
  </w:style>
  <w:style w:type="paragraph" w:styleId="a7">
    <w:name w:val="List Paragraph"/>
    <w:basedOn w:val="a"/>
    <w:uiPriority w:val="34"/>
    <w:qFormat/>
    <w:rsid w:val="00BC5DC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C5DC1"/>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iPriority w:val="99"/>
    <w:semiHidden/>
    <w:unhideWhenUsed/>
    <w:rsid w:val="00BC5DC1"/>
    <w:pPr>
      <w:spacing w:before="100" w:beforeAutospacing="1" w:after="120"/>
      <w:ind w:leftChars="700" w:left="1440" w:rightChars="700" w:right="1440"/>
    </w:pPr>
    <w:rPr>
      <w:sz w:val="32"/>
      <w:szCs w:val="32"/>
    </w:rPr>
  </w:style>
  <w:style w:type="paragraph" w:styleId="a4">
    <w:name w:val="Body Text"/>
    <w:basedOn w:val="a"/>
    <w:next w:val="7"/>
    <w:link w:val="Char"/>
    <w:uiPriority w:val="99"/>
    <w:unhideWhenUsed/>
    <w:rsid w:val="00BC5DC1"/>
    <w:rPr>
      <w:rFonts w:ascii="等线" w:eastAsia="等线" w:hAnsi="等线"/>
    </w:rPr>
  </w:style>
  <w:style w:type="character" w:customStyle="1" w:styleId="Char">
    <w:name w:val="正文文本 Char"/>
    <w:basedOn w:val="a1"/>
    <w:link w:val="a4"/>
    <w:uiPriority w:val="99"/>
    <w:rsid w:val="00BC5DC1"/>
    <w:rPr>
      <w:rFonts w:ascii="等线" w:eastAsia="等线" w:hAnsi="等线" w:cs="Times New Roman"/>
      <w:szCs w:val="21"/>
    </w:rPr>
  </w:style>
  <w:style w:type="paragraph" w:styleId="a5">
    <w:name w:val="Normal (Web)"/>
    <w:basedOn w:val="a"/>
    <w:uiPriority w:val="99"/>
    <w:unhideWhenUsed/>
    <w:rsid w:val="00BC5DC1"/>
    <w:pPr>
      <w:spacing w:before="100" w:beforeAutospacing="1" w:after="100" w:afterAutospacing="1"/>
      <w:jc w:val="left"/>
    </w:pPr>
    <w:rPr>
      <w:rFonts w:ascii="Calibri" w:hAnsi="Calibri"/>
      <w:kern w:val="0"/>
      <w:sz w:val="24"/>
      <w:szCs w:val="24"/>
    </w:rPr>
  </w:style>
  <w:style w:type="paragraph" w:customStyle="1" w:styleId="a6">
    <w:name w:val="联合基金_正文"/>
    <w:basedOn w:val="a7"/>
    <w:next w:val="a"/>
    <w:rsid w:val="00BC5DC1"/>
    <w:pPr>
      <w:adjustRightInd w:val="0"/>
      <w:spacing w:line="560" w:lineRule="exact"/>
      <w:ind w:firstLine="640"/>
    </w:pPr>
    <w:rPr>
      <w:rFonts w:eastAsia="仿宋_GB2312"/>
      <w:sz w:val="32"/>
      <w:szCs w:val="32"/>
    </w:rPr>
  </w:style>
  <w:style w:type="paragraph" w:customStyle="1" w:styleId="1">
    <w:name w:val="联合基金_小标题1"/>
    <w:basedOn w:val="a"/>
    <w:rsid w:val="00BC5DC1"/>
    <w:pPr>
      <w:spacing w:line="560" w:lineRule="exact"/>
    </w:pPr>
    <w:rPr>
      <w:rFonts w:eastAsia="仿宋_GB2312"/>
      <w:b/>
      <w:bCs/>
      <w:sz w:val="32"/>
      <w:szCs w:val="32"/>
    </w:rPr>
  </w:style>
  <w:style w:type="paragraph" w:customStyle="1" w:styleId="TX">
    <w:name w:val="TX三仿"/>
    <w:basedOn w:val="a"/>
    <w:rsid w:val="00BC5DC1"/>
    <w:pPr>
      <w:ind w:firstLineChars="200" w:firstLine="420"/>
    </w:pPr>
    <w:rPr>
      <w:rFonts w:cs="Arial"/>
      <w:sz w:val="30"/>
      <w:szCs w:val="30"/>
    </w:rPr>
  </w:style>
  <w:style w:type="paragraph" w:customStyle="1" w:styleId="T1">
    <w:name w:val="T1三黑"/>
    <w:basedOn w:val="TX"/>
    <w:next w:val="TX"/>
    <w:rsid w:val="00BC5DC1"/>
    <w:pPr>
      <w:outlineLvl w:val="0"/>
    </w:pPr>
    <w:rPr>
      <w:rFonts w:eastAsia="黑体"/>
    </w:rPr>
  </w:style>
  <w:style w:type="character" w:styleId="a8">
    <w:name w:val="Hyperlink"/>
    <w:basedOn w:val="a1"/>
    <w:uiPriority w:val="99"/>
    <w:unhideWhenUsed/>
    <w:rsid w:val="00BC5DC1"/>
    <w:rPr>
      <w:color w:val="0000FF"/>
      <w:u w:val="single"/>
    </w:rPr>
  </w:style>
  <w:style w:type="paragraph" w:styleId="7">
    <w:name w:val="index 7"/>
    <w:basedOn w:val="a"/>
    <w:next w:val="a"/>
    <w:autoRedefine/>
    <w:uiPriority w:val="99"/>
    <w:semiHidden/>
    <w:unhideWhenUsed/>
    <w:rsid w:val="00BC5DC1"/>
    <w:pPr>
      <w:ind w:leftChars="1200" w:left="1200"/>
    </w:pPr>
  </w:style>
  <w:style w:type="paragraph" w:styleId="a7">
    <w:name w:val="List Paragraph"/>
    <w:basedOn w:val="a"/>
    <w:uiPriority w:val="34"/>
    <w:qFormat/>
    <w:rsid w:val="00BC5DC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F083F-6047-4AAB-A3A6-E01DB3F53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1741</Words>
  <Characters>9929</Characters>
  <Application>Microsoft Office Word</Application>
  <DocSecurity>0</DocSecurity>
  <Lines>82</Lines>
  <Paragraphs>23</Paragraphs>
  <ScaleCrop>false</ScaleCrop>
  <Company/>
  <LinksUpToDate>false</LinksUpToDate>
  <CharactersWithSpaces>11647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yujie</dc:creator>
  <cp:lastModifiedBy>yujie</cp:lastModifiedBy>
  <cp:revision>1</cp:revision>
  <dcterms:created xsi:type="dcterms:W3CDTF">2022-07-14T08:33:00Z</dcterms:created>
  <dcterms:modified xsi:type="dcterms:W3CDTF">2022-07-14T08:34:00Z</dcterms:modified>
</cp:coreProperties>
</file>