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685" w:rsidRDefault="003C7A59" w:rsidP="003F1157">
      <w:pPr>
        <w:spacing w:line="520" w:lineRule="exact"/>
        <w:jc w:val="center"/>
        <w:rPr>
          <w:rFonts w:ascii="方正小标宋简体" w:eastAsia="方正小标宋简体" w:hAnsi="华文中宋"/>
          <w:bCs/>
          <w:sz w:val="36"/>
          <w:szCs w:val="36"/>
        </w:rPr>
      </w:pPr>
      <w:r>
        <w:rPr>
          <w:rFonts w:ascii="方正小标宋简体" w:eastAsia="方正小标宋简体" w:hAnsi="华文中宋" w:hint="eastAsia"/>
          <w:bCs/>
          <w:sz w:val="36"/>
          <w:szCs w:val="36"/>
        </w:rPr>
        <w:t>浙江省高校科研经费使用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信息</w:t>
      </w:r>
      <w:r>
        <w:rPr>
          <w:rFonts w:ascii="方正小标宋简体" w:eastAsia="方正小标宋简体" w:hAnsi="华文中宋" w:hint="eastAsia"/>
          <w:bCs/>
          <w:sz w:val="36"/>
          <w:szCs w:val="36"/>
        </w:rPr>
        <w:t>公开</w:t>
      </w:r>
      <w:r w:rsidR="00A37EC8" w:rsidRPr="00BE6A96">
        <w:rPr>
          <w:rFonts w:ascii="方正小标宋简体" w:eastAsia="方正小标宋简体" w:hAnsi="华文中宋" w:hint="eastAsia"/>
          <w:bCs/>
          <w:sz w:val="36"/>
          <w:szCs w:val="36"/>
        </w:rPr>
        <w:t>一览表</w:t>
      </w:r>
    </w:p>
    <w:p w:rsidR="00BC3CDE" w:rsidRPr="00226E55" w:rsidRDefault="00912E4A" w:rsidP="00306CF0">
      <w:pPr>
        <w:spacing w:line="520" w:lineRule="exact"/>
        <w:jc w:val="center"/>
        <w:rPr>
          <w:rFonts w:ascii="仿宋_GB2312" w:hAnsi="华文中宋"/>
          <w:bCs/>
          <w:sz w:val="24"/>
        </w:rPr>
      </w:pPr>
      <w:r w:rsidRPr="00226E55">
        <w:rPr>
          <w:rFonts w:ascii="仿宋_GB2312" w:hAnsi="华文中宋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264160</wp:posOffset>
                </wp:positionV>
                <wp:extent cx="1143000" cy="0"/>
                <wp:effectExtent l="5080" t="9525" r="13970" b="952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12E65" id="Line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20.8pt" to="153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vc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"/>
            </w:pict>
          </mc:Fallback>
        </mc:AlternateContent>
      </w:r>
      <w:r w:rsidR="003C7A59">
        <w:rPr>
          <w:rFonts w:ascii="仿宋_GB2312" w:hAnsi="华文中宋" w:hint="eastAsia"/>
          <w:bCs/>
          <w:sz w:val="24"/>
        </w:rPr>
        <w:t>填表人</w:t>
      </w:r>
      <w:r w:rsidR="00BC3CDE" w:rsidRPr="00226E55">
        <w:rPr>
          <w:rFonts w:ascii="仿宋_GB2312" w:hAnsi="华文中宋" w:hint="eastAsia"/>
          <w:bCs/>
          <w:sz w:val="24"/>
        </w:rPr>
        <w:t xml:space="preserve">：   </w:t>
      </w:r>
      <w:r w:rsidR="00AE7B60">
        <w:rPr>
          <w:rFonts w:ascii="仿宋_GB2312" w:hAnsi="华文中宋" w:hint="eastAsia"/>
          <w:bCs/>
          <w:sz w:val="24"/>
        </w:rPr>
        <w:t>孙天川</w:t>
      </w:r>
      <w:r w:rsidR="00BC3CDE" w:rsidRPr="00226E55">
        <w:rPr>
          <w:rFonts w:ascii="仿宋_GB2312" w:hAnsi="华文中宋" w:hint="eastAsia"/>
          <w:bCs/>
          <w:sz w:val="24"/>
        </w:rPr>
        <w:t xml:space="preserve">   </w:t>
      </w:r>
      <w:r w:rsidR="003C7A59">
        <w:rPr>
          <w:rFonts w:ascii="仿宋_GB2312" w:hAnsi="华文中宋" w:hint="eastAsia"/>
          <w:bCs/>
          <w:sz w:val="24"/>
        </w:rPr>
        <w:t xml:space="preserve">     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     </w:t>
      </w:r>
      <w:r w:rsidR="009E5CF9">
        <w:rPr>
          <w:rFonts w:ascii="仿宋_GB2312" w:hAnsi="华文中宋" w:hint="eastAsia"/>
          <w:bCs/>
          <w:sz w:val="24"/>
        </w:rPr>
        <w:t xml:space="preserve">     </w:t>
      </w:r>
      <w:r w:rsidR="00BC3CDE" w:rsidRPr="00226E55">
        <w:rPr>
          <w:rFonts w:ascii="仿宋_GB2312" w:hAnsi="华文中宋" w:hint="eastAsia"/>
          <w:bCs/>
          <w:sz w:val="24"/>
        </w:rPr>
        <w:t xml:space="preserve">    填表日期：</w:t>
      </w:r>
      <w:r w:rsidR="00AE7B60">
        <w:rPr>
          <w:rFonts w:ascii="仿宋_GB2312" w:hAnsi="华文中宋"/>
          <w:bCs/>
          <w:sz w:val="24"/>
        </w:rPr>
        <w:t>202</w:t>
      </w:r>
      <w:r w:rsidR="00C9241B">
        <w:rPr>
          <w:rFonts w:ascii="仿宋_GB2312" w:hAnsi="华文中宋"/>
          <w:bCs/>
          <w:sz w:val="24"/>
        </w:rPr>
        <w:t>3</w:t>
      </w:r>
      <w:r w:rsidR="00BC3CDE" w:rsidRPr="00226E55">
        <w:rPr>
          <w:rFonts w:ascii="仿宋_GB2312" w:hAnsi="华文中宋" w:hint="eastAsia"/>
          <w:bCs/>
          <w:sz w:val="24"/>
        </w:rPr>
        <w:t>年</w:t>
      </w:r>
      <w:r w:rsidR="00C9241B">
        <w:rPr>
          <w:rFonts w:ascii="仿宋_GB2312" w:hAnsi="华文中宋" w:hint="eastAsia"/>
          <w:bCs/>
          <w:sz w:val="24"/>
        </w:rPr>
        <w:t>7</w:t>
      </w:r>
      <w:r w:rsidR="00BC3CDE" w:rsidRPr="00226E55">
        <w:rPr>
          <w:rFonts w:ascii="仿宋_GB2312" w:hAnsi="华文中宋" w:hint="eastAsia"/>
          <w:bCs/>
          <w:sz w:val="24"/>
        </w:rPr>
        <w:t>月</w:t>
      </w:r>
      <w:r w:rsidR="00C9241B">
        <w:rPr>
          <w:rFonts w:ascii="仿宋_GB2312" w:hAnsi="华文中宋"/>
          <w:bCs/>
          <w:sz w:val="24"/>
        </w:rPr>
        <w:t>3</w:t>
      </w:r>
      <w:r w:rsidR="00BC3CDE" w:rsidRPr="00226E55">
        <w:rPr>
          <w:rFonts w:ascii="仿宋_GB2312" w:hAnsi="华文中宋" w:hint="eastAsia"/>
          <w:bCs/>
          <w:sz w:val="24"/>
        </w:rPr>
        <w:t>日</w:t>
      </w:r>
    </w:p>
    <w:tbl>
      <w:tblPr>
        <w:tblW w:w="9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484"/>
        <w:gridCol w:w="1395"/>
        <w:gridCol w:w="6"/>
        <w:gridCol w:w="930"/>
        <w:gridCol w:w="123"/>
        <w:gridCol w:w="148"/>
        <w:gridCol w:w="1529"/>
        <w:gridCol w:w="75"/>
        <w:gridCol w:w="1291"/>
        <w:gridCol w:w="1241"/>
        <w:gridCol w:w="1082"/>
      </w:tblGrid>
      <w:tr w:rsidR="00DA3CEB" w:rsidRPr="00226E55" w:rsidTr="009E5CF9">
        <w:trPr>
          <w:cantSplit/>
          <w:trHeight w:val="31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7F1D5C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AE7B6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E7B60">
              <w:rPr>
                <w:rFonts w:ascii="宋体" w:eastAsia="宋体" w:hAnsi="宋体" w:hint="eastAsia"/>
                <w:sz w:val="21"/>
                <w:szCs w:val="21"/>
              </w:rPr>
              <w:t>Heisenberg群上拟共形映射中的极值问题</w:t>
            </w:r>
          </w:p>
        </w:tc>
      </w:tr>
      <w:tr w:rsidR="00DA3CEB" w:rsidRPr="00226E55" w:rsidTr="009E5CF9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立项部门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AE7B60" w:rsidP="00306CF0">
            <w:pPr>
              <w:tabs>
                <w:tab w:val="left" w:pos="594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E7B60">
              <w:rPr>
                <w:rFonts w:ascii="宋体" w:eastAsia="宋体" w:hAnsi="宋体" w:hint="eastAsia"/>
                <w:sz w:val="21"/>
                <w:szCs w:val="21"/>
              </w:rPr>
              <w:t>浙江省教育厅</w:t>
            </w:r>
          </w:p>
        </w:tc>
      </w:tr>
      <w:tr w:rsidR="00DA3CEB" w:rsidRPr="00226E55" w:rsidTr="009E5CF9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实施期限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AE7B60" w:rsidP="00AE7B6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E7B60">
              <w:rPr>
                <w:rFonts w:ascii="宋体" w:eastAsia="宋体" w:hAnsi="宋体" w:hint="eastAsia"/>
                <w:sz w:val="21"/>
                <w:szCs w:val="21"/>
              </w:rPr>
              <w:t>2021年10月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2F663E">
              <w:rPr>
                <w:rFonts w:ascii="宋体" w:eastAsia="宋体" w:hAnsi="宋体" w:hint="eastAsia"/>
                <w:sz w:val="21"/>
                <w:szCs w:val="21"/>
              </w:rPr>
              <w:t>至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Pr="00AE7B60">
              <w:rPr>
                <w:rFonts w:ascii="宋体" w:eastAsia="宋体" w:hAnsi="宋体" w:hint="eastAsia"/>
                <w:sz w:val="21"/>
                <w:szCs w:val="21"/>
              </w:rPr>
              <w:t>202</w:t>
            </w:r>
            <w:r>
              <w:rPr>
                <w:rFonts w:ascii="宋体" w:eastAsia="宋体" w:hAnsi="宋体"/>
                <w:sz w:val="21"/>
                <w:szCs w:val="21"/>
              </w:rPr>
              <w:t>3</w:t>
            </w:r>
            <w:r w:rsidRPr="00AE7B60">
              <w:rPr>
                <w:rFonts w:ascii="宋体" w:eastAsia="宋体" w:hAnsi="宋体" w:hint="eastAsia"/>
                <w:sz w:val="21"/>
                <w:szCs w:val="21"/>
              </w:rPr>
              <w:t>年10月</w:t>
            </w:r>
          </w:p>
        </w:tc>
      </w:tr>
      <w:tr w:rsidR="002F663E" w:rsidRPr="00226E55" w:rsidTr="009E5CF9">
        <w:trPr>
          <w:cantSplit/>
          <w:trHeight w:val="33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协作单位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BF2B5A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湖州师范学院</w:t>
            </w:r>
          </w:p>
        </w:tc>
      </w:tr>
      <w:tr w:rsidR="009E5CF9" w:rsidRPr="00226E55" w:rsidTr="009E5CF9">
        <w:trPr>
          <w:cantSplit/>
          <w:trHeight w:val="27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EC1725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项目负责人及课题组成员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承担任务</w:t>
            </w:r>
          </w:p>
        </w:tc>
      </w:tr>
      <w:tr w:rsidR="009E5CF9" w:rsidRPr="00226E55" w:rsidTr="009E5CF9">
        <w:trPr>
          <w:cantSplit/>
          <w:trHeight w:val="27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孙天川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讲师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湖州学院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804AFF">
              <w:rPr>
                <w:rFonts w:ascii="宋体" w:eastAsia="宋体" w:hAnsi="宋体" w:hint="eastAsia"/>
                <w:sz w:val="21"/>
                <w:szCs w:val="21"/>
              </w:rPr>
              <w:t>负责人</w:t>
            </w:r>
          </w:p>
        </w:tc>
      </w:tr>
      <w:tr w:rsidR="009E5CF9" w:rsidRPr="00226E55" w:rsidTr="009E5CF9">
        <w:trPr>
          <w:cantSplit/>
          <w:trHeight w:val="28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吕瑜佩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副教授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湖州师范学院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F2B5A">
              <w:rPr>
                <w:rFonts w:ascii="宋体" w:eastAsia="宋体" w:hAnsi="宋体" w:hint="eastAsia"/>
                <w:sz w:val="21"/>
                <w:szCs w:val="21"/>
              </w:rPr>
              <w:t>拟共形映射偏差估计</w:t>
            </w:r>
          </w:p>
        </w:tc>
      </w:tr>
      <w:tr w:rsidR="009E5CF9" w:rsidRPr="00226E55" w:rsidTr="009E5CF9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刘思洪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讲师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湖州学院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BF2B5A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F2B5A">
              <w:rPr>
                <w:rFonts w:ascii="宋体" w:eastAsia="宋体" w:hAnsi="宋体" w:hint="eastAsia"/>
                <w:sz w:val="21"/>
                <w:szCs w:val="21"/>
              </w:rPr>
              <w:t>极值问题，Jorgensen不等式</w:t>
            </w:r>
          </w:p>
        </w:tc>
      </w:tr>
      <w:tr w:rsidR="009E5CF9" w:rsidRPr="00226E55" w:rsidTr="009E5CF9">
        <w:trPr>
          <w:cantSplit/>
          <w:trHeight w:val="287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E5CF9" w:rsidRPr="00226E55" w:rsidTr="009E5CF9">
        <w:trPr>
          <w:cantSplit/>
          <w:trHeight w:val="28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ind w:left="4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3E" w:rsidRPr="00226E55" w:rsidRDefault="002F663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E5CF9" w:rsidRPr="00226E55" w:rsidTr="00F46305">
        <w:trPr>
          <w:cantSplit/>
          <w:trHeight w:val="51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经费总额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BF2B5A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1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 xml:space="preserve"> 万元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其中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拨款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BF2B5A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其他经费</w:t>
            </w:r>
          </w:p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226E55">
              <w:rPr>
                <w:rFonts w:ascii="宋体" w:eastAsia="宋体" w:hAnsi="宋体" w:hint="eastAsia"/>
                <w:sz w:val="21"/>
                <w:szCs w:val="21"/>
              </w:rPr>
              <w:t>来源</w:t>
            </w:r>
            <w:r w:rsidR="0074203B">
              <w:rPr>
                <w:rFonts w:ascii="宋体" w:eastAsia="宋体" w:hAnsi="宋体" w:hint="eastAsia"/>
                <w:sz w:val="21"/>
                <w:szCs w:val="21"/>
              </w:rPr>
              <w:t>及金额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BF2B5A" w:rsidP="00BF2B5A">
            <w:pPr>
              <w:spacing w:line="240" w:lineRule="exact"/>
              <w:ind w:right="630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</w:p>
        </w:tc>
      </w:tr>
      <w:tr w:rsidR="009E5CF9" w:rsidRPr="00226E55" w:rsidTr="00F46305">
        <w:trPr>
          <w:cantSplit/>
          <w:trHeight w:val="34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经费预算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BF2B5A" w:rsidP="00B954A6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 w:rsidR="00B954A6">
              <w:rPr>
                <w:rFonts w:ascii="宋体" w:eastAsia="宋体" w:hAnsi="宋体"/>
                <w:sz w:val="21"/>
                <w:szCs w:val="21"/>
              </w:rPr>
              <w:t>36</w:t>
            </w:r>
            <w:r w:rsidR="001B15E8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5688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办公用品</w:t>
            </w:r>
            <w:r w:rsidR="00DA3CEB">
              <w:rPr>
                <w:rFonts w:ascii="宋体" w:eastAsia="宋体" w:hAnsi="宋体" w:hint="eastAsia"/>
                <w:sz w:val="21"/>
                <w:szCs w:val="21"/>
              </w:rPr>
              <w:t>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BF2B5A" w:rsidP="00B954A6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 w:rsidR="00B954A6">
              <w:rPr>
                <w:rFonts w:ascii="宋体" w:eastAsia="宋体" w:hAnsi="宋体"/>
                <w:sz w:val="21"/>
                <w:szCs w:val="21"/>
              </w:rPr>
              <w:t>09</w:t>
            </w:r>
            <w:r w:rsidR="001B15E8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29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1B15E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31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BF2B5A" w:rsidP="00B954A6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 w:rsidR="00B954A6">
              <w:rPr>
                <w:rFonts w:ascii="宋体" w:eastAsia="宋体" w:hAnsi="宋体"/>
                <w:sz w:val="21"/>
                <w:szCs w:val="21"/>
              </w:rPr>
              <w:t>27</w:t>
            </w:r>
            <w:r w:rsidR="001B15E8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30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193264" w:rsidRDefault="001B15E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26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C0411A" w:rsidRDefault="00BF2B5A" w:rsidP="00B954A6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/>
                <w:sz w:val="21"/>
                <w:szCs w:val="21"/>
              </w:rPr>
              <w:t>.</w:t>
            </w:r>
            <w:r w:rsidR="00B954A6">
              <w:rPr>
                <w:rFonts w:ascii="宋体" w:eastAsia="宋体" w:hAnsi="宋体"/>
                <w:sz w:val="21"/>
                <w:szCs w:val="21"/>
              </w:rPr>
              <w:t>18</w:t>
            </w:r>
            <w:r w:rsidR="001B15E8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DA3CE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EB" w:rsidRPr="00226E55" w:rsidRDefault="001B15E8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9E5CF9" w:rsidRPr="00226E55" w:rsidTr="00F46305">
        <w:trPr>
          <w:cantSplit/>
          <w:trHeight w:val="31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Pr="00226E55" w:rsidRDefault="0000628F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Pr="00226E55" w:rsidRDefault="0000628F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Default="0000628F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Default="00B954A6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/>
                <w:sz w:val="21"/>
                <w:szCs w:val="21"/>
              </w:rPr>
              <w:t>.1</w:t>
            </w:r>
            <w:r w:rsidR="001B15E8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Default="0000628F" w:rsidP="00306CF0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8F" w:rsidRDefault="0000628F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06CF0" w:rsidRPr="00226E55" w:rsidTr="00F46305">
        <w:trPr>
          <w:cantSplit/>
          <w:trHeight w:val="300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过程</w:t>
            </w:r>
          </w:p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经费到位情况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已拨入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D56886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1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未拨入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9E5CF9" w:rsidP="00D56886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 w:rsidR="00D56886">
              <w:rPr>
                <w:rFonts w:ascii="宋体" w:eastAsia="宋体" w:hAnsi="宋体"/>
                <w:sz w:val="21"/>
                <w:szCs w:val="21"/>
              </w:rPr>
              <w:t>0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实际经费使用总额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804AFF" w:rsidP="00B954A6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0.</w:t>
            </w:r>
            <w:r w:rsidR="00B954A6">
              <w:rPr>
                <w:rFonts w:ascii="宋体" w:eastAsia="宋体" w:hAnsi="宋体"/>
                <w:sz w:val="21"/>
                <w:szCs w:val="21"/>
              </w:rPr>
              <w:t>1</w:t>
            </w:r>
            <w:r w:rsidRPr="00D56886">
              <w:rPr>
                <w:rFonts w:ascii="宋体" w:eastAsia="宋体" w:hAnsi="宋体"/>
                <w:sz w:val="21"/>
                <w:szCs w:val="21"/>
              </w:rPr>
              <w:t>19820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9E5CF9">
        <w:trPr>
          <w:cantSplit/>
          <w:trHeight w:val="562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ind w:firstLineChars="100" w:firstLine="21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阶段性成果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555F61" w:rsidP="00555F61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已发表一篇项目论文</w:t>
            </w:r>
            <w:r w:rsidR="00D56886">
              <w:rPr>
                <w:rFonts w:ascii="宋体" w:eastAsia="宋体" w:hAnsi="宋体" w:hint="eastAsia"/>
                <w:sz w:val="21"/>
                <w:szCs w:val="21"/>
              </w:rPr>
              <w:t>。</w:t>
            </w:r>
          </w:p>
        </w:tc>
      </w:tr>
      <w:tr w:rsidR="00306CF0" w:rsidRPr="00226E55" w:rsidTr="00F46305">
        <w:trPr>
          <w:cantSplit/>
          <w:trHeight w:val="371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预算支出情况</w:t>
            </w: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材料费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测试化验加工费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燃料动力费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差旅费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D56886" w:rsidP="00D56886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0.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 w:rsidRPr="00D56886">
              <w:rPr>
                <w:rFonts w:ascii="宋体" w:eastAsia="宋体" w:hAnsi="宋体"/>
                <w:sz w:val="21"/>
                <w:szCs w:val="21"/>
              </w:rPr>
              <w:t>19820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会议费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合作协作研究与交流费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30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tabs>
                <w:tab w:val="left" w:pos="750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专家咨询费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C9241B" w:rsidP="009E5CF9">
            <w:pPr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/>
                <w:sz w:val="21"/>
                <w:szCs w:val="21"/>
              </w:rPr>
              <w:t>.1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F46305">
        <w:trPr>
          <w:cantSplit/>
          <w:trHeight w:val="353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管理费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B954A6" w:rsidP="009E5CF9">
            <w:pPr>
              <w:tabs>
                <w:tab w:val="left" w:pos="780"/>
                <w:tab w:val="center" w:pos="2437"/>
              </w:tabs>
              <w:wordWrap w:val="0"/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/>
                <w:sz w:val="21"/>
                <w:szCs w:val="21"/>
              </w:rPr>
              <w:t>.1</w:t>
            </w:r>
            <w:r w:rsidR="00306CF0"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tabs>
                <w:tab w:val="left" w:pos="780"/>
                <w:tab w:val="center" w:pos="2437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外协费拨出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9E5CF9">
            <w:pPr>
              <w:tabs>
                <w:tab w:val="left" w:pos="780"/>
                <w:tab w:val="center" w:pos="2437"/>
              </w:tabs>
              <w:spacing w:line="240" w:lineRule="exact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万元</w:t>
            </w:r>
          </w:p>
        </w:tc>
      </w:tr>
      <w:tr w:rsidR="00306CF0" w:rsidRPr="00226E55" w:rsidTr="009E5CF9">
        <w:trPr>
          <w:cantSplit/>
          <w:trHeight w:val="409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widowControl/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F0" w:rsidRPr="00226E55" w:rsidRDefault="00306CF0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大额设备和材料名称和价格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F9" w:rsidRDefault="009E5CF9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9E5CF9" w:rsidRDefault="009E5CF9" w:rsidP="00306CF0">
            <w:pPr>
              <w:tabs>
                <w:tab w:val="left" w:pos="780"/>
                <w:tab w:val="center" w:pos="2437"/>
              </w:tabs>
              <w:spacing w:line="240" w:lineRule="exact"/>
              <w:ind w:firstLineChars="200" w:firstLine="4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D0732" w:rsidRPr="00226E55" w:rsidTr="009E5CF9">
        <w:trPr>
          <w:cantSplit/>
          <w:trHeight w:val="365"/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Pr="00226E55" w:rsidRDefault="009D0732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</w:t>
            </w:r>
            <w:r w:rsidR="00B5307D">
              <w:rPr>
                <w:rFonts w:ascii="宋体" w:eastAsia="宋体" w:hAnsi="宋体" w:hint="eastAsia"/>
                <w:sz w:val="21"/>
                <w:szCs w:val="21"/>
              </w:rPr>
              <w:t>验收信息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Pr="00226E55" w:rsidRDefault="009D0732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获得的标志性成果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B59" w:rsidRDefault="00C9241B" w:rsidP="009E5CF9">
            <w:pPr>
              <w:tabs>
                <w:tab w:val="center" w:pos="3417"/>
                <w:tab w:val="left" w:pos="4380"/>
              </w:tabs>
              <w:spacing w:line="240" w:lineRule="exact"/>
              <w:ind w:leftChars="-103" w:left="-288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公开发表一篇科研论文</w:t>
            </w:r>
          </w:p>
          <w:p w:rsidR="00EF4B59" w:rsidRPr="00226E55" w:rsidRDefault="00EF4B59" w:rsidP="00306CF0">
            <w:pPr>
              <w:tabs>
                <w:tab w:val="center" w:pos="3417"/>
                <w:tab w:val="left" w:pos="4380"/>
              </w:tabs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D0732" w:rsidRPr="00226E55" w:rsidTr="009E5CF9">
        <w:trPr>
          <w:cantSplit/>
          <w:trHeight w:val="968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Default="009D0732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732" w:rsidRDefault="009D0732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经费结算情况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E" w:rsidRPr="00226E55" w:rsidRDefault="00C9241B" w:rsidP="00BF32A5">
            <w:pPr>
              <w:spacing w:line="240" w:lineRule="exact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截至填表时经费余额</w:t>
            </w:r>
            <w:r w:rsidR="00BF32A5">
              <w:rPr>
                <w:rFonts w:ascii="宋体" w:eastAsia="宋体" w:hAnsi="宋体" w:hint="eastAsia"/>
                <w:sz w:val="21"/>
                <w:szCs w:val="21"/>
              </w:rPr>
              <w:t>0</w:t>
            </w:r>
            <w:r w:rsidR="00BF32A5">
              <w:rPr>
                <w:rFonts w:ascii="宋体" w:eastAsia="宋体" w:hAnsi="宋体"/>
                <w:sz w:val="21"/>
                <w:szCs w:val="21"/>
              </w:rPr>
              <w:t>.780180万元</w:t>
            </w:r>
            <w:r w:rsidR="00BF32A5">
              <w:rPr>
                <w:rFonts w:ascii="宋体" w:eastAsia="宋体" w:hAnsi="宋体" w:hint="eastAsia"/>
                <w:sz w:val="21"/>
                <w:szCs w:val="21"/>
              </w:rPr>
              <w:t>，</w:t>
            </w:r>
            <w:r w:rsidR="00BF32A5">
              <w:rPr>
                <w:rFonts w:ascii="宋体" w:eastAsia="宋体" w:hAnsi="宋体"/>
                <w:sz w:val="21"/>
                <w:szCs w:val="21"/>
              </w:rPr>
              <w:t>有部分发票延迟到暑假</w:t>
            </w:r>
            <w:bookmarkStart w:id="0" w:name="_GoBack"/>
            <w:bookmarkEnd w:id="0"/>
            <w:r w:rsidR="00BF32A5">
              <w:rPr>
                <w:rFonts w:ascii="宋体" w:eastAsia="宋体" w:hAnsi="宋体"/>
                <w:sz w:val="21"/>
                <w:szCs w:val="21"/>
              </w:rPr>
              <w:t>里报销</w:t>
            </w:r>
            <w:r w:rsidR="00BF32A5">
              <w:rPr>
                <w:rFonts w:ascii="宋体" w:eastAsia="宋体" w:hAnsi="宋体" w:hint="eastAsia"/>
                <w:sz w:val="21"/>
                <w:szCs w:val="21"/>
              </w:rPr>
              <w:t>。</w:t>
            </w:r>
          </w:p>
        </w:tc>
      </w:tr>
      <w:tr w:rsidR="009E5CF9" w:rsidRPr="00226E55" w:rsidTr="00951618">
        <w:trPr>
          <w:cantSplit/>
          <w:trHeight w:val="456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验收时间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Pr="00226E55" w:rsidRDefault="00C9241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</w:rPr>
              <w:t>023年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6月8日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Pr="00226E55" w:rsidRDefault="00911538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验收组织单位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Pr="00226E55" w:rsidRDefault="00C9241B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湖州学院科研处</w:t>
            </w:r>
          </w:p>
        </w:tc>
      </w:tr>
      <w:tr w:rsidR="007A5841" w:rsidRPr="00226E55" w:rsidTr="009E5CF9">
        <w:trPr>
          <w:cantSplit/>
          <w:trHeight w:val="365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41" w:rsidRDefault="007A5841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41" w:rsidRDefault="007A5841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验收组成员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41" w:rsidRDefault="007A5841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CB3A0E" w:rsidRPr="00226E55" w:rsidRDefault="00CB3A0E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11538" w:rsidRPr="00226E55" w:rsidTr="009E5CF9">
        <w:trPr>
          <w:cantSplit/>
          <w:trHeight w:val="478"/>
          <w:jc w:val="center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911538" w:rsidP="009E5CF9">
            <w:pPr>
              <w:spacing w:line="240" w:lineRule="exact"/>
              <w:ind w:rightChars="-38" w:right="-106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结题验收意见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538" w:rsidRDefault="00C9241B" w:rsidP="00306CF0">
            <w:pPr>
              <w:spacing w:line="24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同意结题</w:t>
            </w:r>
          </w:p>
          <w:p w:rsidR="00893B64" w:rsidRPr="00226E55" w:rsidRDefault="00893B64" w:rsidP="00306CF0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226E55" w:rsidRPr="000B1FEC" w:rsidRDefault="00EF4B59" w:rsidP="0075349D">
      <w:pPr>
        <w:spacing w:afterLines="50" w:after="156" w:line="240" w:lineRule="auto"/>
        <w:rPr>
          <w:rFonts w:ascii="仿宋_GB2312"/>
          <w:sz w:val="21"/>
          <w:szCs w:val="21"/>
        </w:rPr>
      </w:pPr>
      <w:r w:rsidRPr="000B1FEC">
        <w:rPr>
          <w:rFonts w:ascii="仿宋_GB2312" w:hint="eastAsia"/>
          <w:sz w:val="21"/>
          <w:szCs w:val="21"/>
        </w:rPr>
        <w:t>注：</w:t>
      </w:r>
      <w:r w:rsidR="000B1FEC" w:rsidRPr="000B1FEC">
        <w:rPr>
          <w:rFonts w:ascii="仿宋_GB2312" w:hint="eastAsia"/>
          <w:sz w:val="21"/>
          <w:szCs w:val="21"/>
        </w:rPr>
        <w:t>1.</w:t>
      </w:r>
      <w:r w:rsidRPr="000B1FEC">
        <w:rPr>
          <w:rFonts w:ascii="仿宋_GB2312" w:hint="eastAsia"/>
          <w:sz w:val="21"/>
          <w:szCs w:val="21"/>
        </w:rPr>
        <w:t>涉及商业秘密的，委托单位、项目名称等敏感关键词用“*</w:t>
      </w:r>
      <w:r w:rsidR="000B1FEC" w:rsidRPr="000B1FEC">
        <w:rPr>
          <w:rFonts w:ascii="仿宋_GB2312" w:hint="eastAsia"/>
          <w:sz w:val="21"/>
          <w:szCs w:val="21"/>
        </w:rPr>
        <w:t>”替代;2.</w:t>
      </w:r>
      <w:r w:rsidR="00AC7FD2">
        <w:rPr>
          <w:rFonts w:ascii="仿宋_GB2312" w:hint="eastAsia"/>
          <w:sz w:val="21"/>
          <w:szCs w:val="21"/>
        </w:rPr>
        <w:t>经费预算、预算支出情况栏可根据立项部门的科目要求</w:t>
      </w:r>
      <w:r w:rsidR="00E85606">
        <w:rPr>
          <w:rFonts w:ascii="仿宋_GB2312" w:hint="eastAsia"/>
          <w:sz w:val="21"/>
          <w:szCs w:val="21"/>
        </w:rPr>
        <w:t>作适当调整；3.本表适用于纵向科研项目。</w:t>
      </w:r>
    </w:p>
    <w:sectPr w:rsidR="00226E55" w:rsidRPr="000B1FEC" w:rsidSect="009E5CF9">
      <w:pgSz w:w="11906" w:h="16838"/>
      <w:pgMar w:top="624" w:right="1418" w:bottom="7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139" w:rsidRDefault="00DB1139">
      <w:r>
        <w:separator/>
      </w:r>
    </w:p>
  </w:endnote>
  <w:endnote w:type="continuationSeparator" w:id="0">
    <w:p w:rsidR="00DB1139" w:rsidRDefault="00DB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139" w:rsidRDefault="00DB1139">
      <w:r>
        <w:separator/>
      </w:r>
    </w:p>
  </w:footnote>
  <w:footnote w:type="continuationSeparator" w:id="0">
    <w:p w:rsidR="00DB1139" w:rsidRDefault="00DB1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685"/>
    <w:rsid w:val="0000628F"/>
    <w:rsid w:val="000073D2"/>
    <w:rsid w:val="00045ACD"/>
    <w:rsid w:val="000A5AE7"/>
    <w:rsid w:val="000B1FEC"/>
    <w:rsid w:val="000E5D1E"/>
    <w:rsid w:val="00114C1F"/>
    <w:rsid w:val="00193264"/>
    <w:rsid w:val="001B15E8"/>
    <w:rsid w:val="001D0DC6"/>
    <w:rsid w:val="00226E55"/>
    <w:rsid w:val="0028497F"/>
    <w:rsid w:val="002D0689"/>
    <w:rsid w:val="002F663E"/>
    <w:rsid w:val="00306CF0"/>
    <w:rsid w:val="003611C1"/>
    <w:rsid w:val="0038423E"/>
    <w:rsid w:val="003A4AFC"/>
    <w:rsid w:val="003B3ACD"/>
    <w:rsid w:val="003C7A59"/>
    <w:rsid w:val="003F1157"/>
    <w:rsid w:val="00400052"/>
    <w:rsid w:val="0043319A"/>
    <w:rsid w:val="00470680"/>
    <w:rsid w:val="004E0550"/>
    <w:rsid w:val="005476B2"/>
    <w:rsid w:val="00552598"/>
    <w:rsid w:val="00555F61"/>
    <w:rsid w:val="005916BA"/>
    <w:rsid w:val="005B1E19"/>
    <w:rsid w:val="005B5C9C"/>
    <w:rsid w:val="005D4705"/>
    <w:rsid w:val="005E31AA"/>
    <w:rsid w:val="006039E1"/>
    <w:rsid w:val="006826EA"/>
    <w:rsid w:val="006C6207"/>
    <w:rsid w:val="00700DA0"/>
    <w:rsid w:val="0074120C"/>
    <w:rsid w:val="0074203B"/>
    <w:rsid w:val="00750E76"/>
    <w:rsid w:val="0075349D"/>
    <w:rsid w:val="00795C22"/>
    <w:rsid w:val="007A5841"/>
    <w:rsid w:val="007B4E9D"/>
    <w:rsid w:val="007D56DB"/>
    <w:rsid w:val="007F1D51"/>
    <w:rsid w:val="007F1D5C"/>
    <w:rsid w:val="00804AFF"/>
    <w:rsid w:val="00825719"/>
    <w:rsid w:val="0084792E"/>
    <w:rsid w:val="0085798C"/>
    <w:rsid w:val="008673B5"/>
    <w:rsid w:val="00893B64"/>
    <w:rsid w:val="00911538"/>
    <w:rsid w:val="00912E4A"/>
    <w:rsid w:val="00951618"/>
    <w:rsid w:val="009D0732"/>
    <w:rsid w:val="009D3E6C"/>
    <w:rsid w:val="009E54E4"/>
    <w:rsid w:val="009E5CF9"/>
    <w:rsid w:val="009F2C69"/>
    <w:rsid w:val="009F7F6F"/>
    <w:rsid w:val="00A37EC8"/>
    <w:rsid w:val="00AA72EE"/>
    <w:rsid w:val="00AC7FD2"/>
    <w:rsid w:val="00AE7B60"/>
    <w:rsid w:val="00B24629"/>
    <w:rsid w:val="00B5307D"/>
    <w:rsid w:val="00B93FAF"/>
    <w:rsid w:val="00B954A6"/>
    <w:rsid w:val="00BB0AE7"/>
    <w:rsid w:val="00BC3CDE"/>
    <w:rsid w:val="00BD4672"/>
    <w:rsid w:val="00BE6A96"/>
    <w:rsid w:val="00BF2B5A"/>
    <w:rsid w:val="00BF32A5"/>
    <w:rsid w:val="00C0411A"/>
    <w:rsid w:val="00C35FA0"/>
    <w:rsid w:val="00C63A2D"/>
    <w:rsid w:val="00C9241B"/>
    <w:rsid w:val="00CB19A3"/>
    <w:rsid w:val="00CB3A0E"/>
    <w:rsid w:val="00CF0235"/>
    <w:rsid w:val="00D10B98"/>
    <w:rsid w:val="00D27685"/>
    <w:rsid w:val="00D46945"/>
    <w:rsid w:val="00D56886"/>
    <w:rsid w:val="00D63F3A"/>
    <w:rsid w:val="00DA3CEB"/>
    <w:rsid w:val="00DB1139"/>
    <w:rsid w:val="00DC777E"/>
    <w:rsid w:val="00DD6D68"/>
    <w:rsid w:val="00E06641"/>
    <w:rsid w:val="00E83BE3"/>
    <w:rsid w:val="00E85606"/>
    <w:rsid w:val="00E938E1"/>
    <w:rsid w:val="00EC1725"/>
    <w:rsid w:val="00EF4B59"/>
    <w:rsid w:val="00F01993"/>
    <w:rsid w:val="00F23C04"/>
    <w:rsid w:val="00F46305"/>
    <w:rsid w:val="00F463E3"/>
    <w:rsid w:val="00F554DA"/>
    <w:rsid w:val="00F90DBE"/>
    <w:rsid w:val="00FB765D"/>
    <w:rsid w:val="00FE4BF1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25AE35-9F4B-4697-AD04-789F22A9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685"/>
    <w:pPr>
      <w:widowControl w:val="0"/>
      <w:spacing w:line="600" w:lineRule="exact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0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footer"/>
    <w:basedOn w:val="a"/>
    <w:rsid w:val="00F90DB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796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浙江省高校科研经费使用信息公开一览表</dc:title>
  <dc:subject/>
  <dc:creator>Lenovo User</dc:creator>
  <cp:keywords/>
  <cp:lastModifiedBy>T sun</cp:lastModifiedBy>
  <cp:revision>3</cp:revision>
  <cp:lastPrinted>2012-12-19T09:11:00Z</cp:lastPrinted>
  <dcterms:created xsi:type="dcterms:W3CDTF">2022-12-18T14:26:00Z</dcterms:created>
  <dcterms:modified xsi:type="dcterms:W3CDTF">2023-07-03T13:11:00Z</dcterms:modified>
</cp:coreProperties>
</file>