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湖州学院2022年浙江省教育厅一般科研项目拟立项名单</w:t>
      </w:r>
    </w:p>
    <w:tbl>
      <w:tblPr>
        <w:tblStyle w:val="7"/>
        <w:tblW w:w="8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350"/>
        <w:gridCol w:w="2915"/>
        <w:gridCol w:w="900"/>
        <w:gridCol w:w="190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学院/部门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Y202248585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后疫情时代高等教育对外开放的内涵演变与战略选择研究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党委、校长办公室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Y202248576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湖学的体用思想研究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管才君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Y202248369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“互联网+”时代浙江乡村数智化养老服务设计研究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金燕红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Y202248542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大学生体质健康水平提升的运动项目群研究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付百峰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Y202248484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反式环氧琥珀水解酶底物识别及立体特异性机制研究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Y202248468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大豆GmMAT9参与高温高湿胁迫下种子田间劣变的分子机制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理工类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320CB6-3284-4111-8399-CE2647E030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60FBE89-528C-4CDD-B497-2A54C61DBF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4477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4C88"/>
    <w:rsid w:val="004A64E3"/>
    <w:rsid w:val="005901D4"/>
    <w:rsid w:val="00855DE0"/>
    <w:rsid w:val="009E4C88"/>
    <w:rsid w:val="00B75393"/>
    <w:rsid w:val="016F28F2"/>
    <w:rsid w:val="06B667E1"/>
    <w:rsid w:val="07784198"/>
    <w:rsid w:val="08BB5527"/>
    <w:rsid w:val="1327548C"/>
    <w:rsid w:val="149D1B7B"/>
    <w:rsid w:val="168C011E"/>
    <w:rsid w:val="1B495900"/>
    <w:rsid w:val="1E7246FC"/>
    <w:rsid w:val="218C5612"/>
    <w:rsid w:val="21D340D5"/>
    <w:rsid w:val="25EE233D"/>
    <w:rsid w:val="271A6EDF"/>
    <w:rsid w:val="289E4FDE"/>
    <w:rsid w:val="29186A7D"/>
    <w:rsid w:val="2B262E39"/>
    <w:rsid w:val="2D753DB3"/>
    <w:rsid w:val="2E306D37"/>
    <w:rsid w:val="30CC342C"/>
    <w:rsid w:val="33651830"/>
    <w:rsid w:val="33A845BF"/>
    <w:rsid w:val="34431DFC"/>
    <w:rsid w:val="3B2711A4"/>
    <w:rsid w:val="3F72547B"/>
    <w:rsid w:val="3FAB0146"/>
    <w:rsid w:val="41E7753E"/>
    <w:rsid w:val="43302B6E"/>
    <w:rsid w:val="454B25F7"/>
    <w:rsid w:val="47023E80"/>
    <w:rsid w:val="484E01C6"/>
    <w:rsid w:val="4A451F68"/>
    <w:rsid w:val="4B6113F8"/>
    <w:rsid w:val="4C7D28AF"/>
    <w:rsid w:val="4F434D27"/>
    <w:rsid w:val="4F483516"/>
    <w:rsid w:val="540F4394"/>
    <w:rsid w:val="55590109"/>
    <w:rsid w:val="56520422"/>
    <w:rsid w:val="5CD319B8"/>
    <w:rsid w:val="5D2E6638"/>
    <w:rsid w:val="5E581F12"/>
    <w:rsid w:val="5F261E50"/>
    <w:rsid w:val="685C5EA8"/>
    <w:rsid w:val="69D673B3"/>
    <w:rsid w:val="6A7D4216"/>
    <w:rsid w:val="6B193BEF"/>
    <w:rsid w:val="6B3254CC"/>
    <w:rsid w:val="6F7E1E97"/>
    <w:rsid w:val="70FE56D8"/>
    <w:rsid w:val="7129707C"/>
    <w:rsid w:val="716538ED"/>
    <w:rsid w:val="75A3344F"/>
    <w:rsid w:val="7CCB3917"/>
    <w:rsid w:val="7D02729C"/>
    <w:rsid w:val="7F0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</Words>
  <Characters>355</Characters>
  <Lines>2</Lines>
  <Paragraphs>1</Paragraphs>
  <TotalTime>12</TotalTime>
  <ScaleCrop>false</ScaleCrop>
  <LinksUpToDate>false</LinksUpToDate>
  <CharactersWithSpaces>416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2021-03-26T03:22:00Z</dcterms:created>
  <dc:creator>魏莉</dc:creator>
  <cp:lastModifiedBy>a'd'min</cp:lastModifiedBy>
  <cp:lastPrinted>2022-04-07T08:40:00Z</cp:lastPrinted>
  <dcterms:modified xsi:type="dcterms:W3CDTF">2022-07-25T01:22:50Z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8F719C9802D34BD3AA3F9306C69457EC</vt:lpwstr>
  </property>
</Properties>
</file>